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55C" w:rsidRPr="000C255C" w:rsidRDefault="000C255C" w:rsidP="000C255C">
      <w:pPr>
        <w:suppressAutoHyphens/>
        <w:jc w:val="center"/>
        <w:rPr>
          <w:rFonts w:ascii="Times New Roman" w:eastAsia="Andale Sans UI" w:hAnsi="Times New Roman"/>
          <w:kern w:val="1"/>
          <w:lang w:eastAsia="en-US"/>
        </w:rPr>
      </w:pPr>
      <w:r w:rsidRPr="000C255C">
        <w:rPr>
          <w:rFonts w:ascii="Times New Roman" w:eastAsia="Andale Sans UI" w:hAnsi="Times New Roman"/>
          <w:kern w:val="1"/>
          <w:lang w:eastAsia="en-US"/>
        </w:rPr>
        <w:t>Муниципальное казенное общеобразовательное учреждение</w:t>
      </w:r>
    </w:p>
    <w:p w:rsidR="000C255C" w:rsidRPr="000C255C" w:rsidRDefault="000C255C" w:rsidP="000C255C">
      <w:pPr>
        <w:suppressAutoHyphens/>
        <w:jc w:val="center"/>
        <w:rPr>
          <w:rFonts w:ascii="Times New Roman" w:eastAsia="Andale Sans UI" w:hAnsi="Times New Roman"/>
          <w:kern w:val="1"/>
          <w:lang w:eastAsia="en-US"/>
        </w:rPr>
      </w:pPr>
      <w:proofErr w:type="spellStart"/>
      <w:r w:rsidRPr="000C255C">
        <w:rPr>
          <w:rFonts w:ascii="Times New Roman" w:eastAsia="Andale Sans UI" w:hAnsi="Times New Roman"/>
          <w:kern w:val="1"/>
          <w:lang w:eastAsia="en-US"/>
        </w:rPr>
        <w:t>Малохабыкская</w:t>
      </w:r>
      <w:proofErr w:type="spellEnd"/>
      <w:r w:rsidRPr="000C255C">
        <w:rPr>
          <w:rFonts w:ascii="Times New Roman" w:eastAsia="Andale Sans UI" w:hAnsi="Times New Roman"/>
          <w:kern w:val="1"/>
          <w:lang w:eastAsia="en-US"/>
        </w:rPr>
        <w:t xml:space="preserve"> основная общеобразовательная школа</w:t>
      </w:r>
    </w:p>
    <w:p w:rsidR="000C255C" w:rsidRPr="000C255C" w:rsidRDefault="000C255C" w:rsidP="000C255C">
      <w:pPr>
        <w:suppressAutoHyphens/>
        <w:jc w:val="center"/>
        <w:rPr>
          <w:rFonts w:ascii="Times New Roman" w:eastAsia="Andale Sans UI" w:hAnsi="Times New Roman"/>
          <w:kern w:val="1"/>
          <w:lang w:eastAsia="en-US"/>
        </w:rPr>
      </w:pPr>
    </w:p>
    <w:p w:rsidR="000C255C" w:rsidRPr="000C255C" w:rsidRDefault="000C255C" w:rsidP="000C255C">
      <w:pPr>
        <w:suppressAutoHyphens/>
        <w:spacing w:after="0" w:line="240" w:lineRule="auto"/>
        <w:rPr>
          <w:rFonts w:ascii="Times New Roman" w:eastAsia="Andale Sans UI" w:hAnsi="Times New Roman"/>
          <w:kern w:val="1"/>
          <w:lang w:eastAsia="en-US"/>
        </w:rPr>
      </w:pPr>
      <w:r w:rsidRPr="000C255C">
        <w:rPr>
          <w:rFonts w:ascii="Times New Roman" w:eastAsia="Andale Sans UI" w:hAnsi="Times New Roman"/>
          <w:kern w:val="1"/>
          <w:lang w:eastAsia="en-US"/>
        </w:rPr>
        <w:t xml:space="preserve"> Рассмотрена:                                Согласована:                            Утверждена</w:t>
      </w:r>
    </w:p>
    <w:p w:rsidR="000C255C" w:rsidRPr="000C255C" w:rsidRDefault="000C255C" w:rsidP="000C255C">
      <w:pPr>
        <w:suppressAutoHyphens/>
        <w:spacing w:after="0" w:line="240" w:lineRule="auto"/>
        <w:rPr>
          <w:rFonts w:ascii="Times New Roman" w:eastAsia="Andale Sans UI" w:hAnsi="Times New Roman"/>
          <w:kern w:val="1"/>
          <w:lang w:eastAsia="en-US"/>
        </w:rPr>
      </w:pPr>
      <w:r w:rsidRPr="000C255C">
        <w:rPr>
          <w:rFonts w:ascii="Times New Roman" w:eastAsia="Andale Sans UI" w:hAnsi="Times New Roman"/>
          <w:kern w:val="1"/>
          <w:lang w:eastAsia="en-US"/>
        </w:rPr>
        <w:t xml:space="preserve"> на заседании                             зам. директора по УВР           приказом  директора МКОУ</w:t>
      </w:r>
    </w:p>
    <w:p w:rsidR="000C255C" w:rsidRPr="000C255C" w:rsidRDefault="000C255C" w:rsidP="000C255C">
      <w:pPr>
        <w:suppressAutoHyphens/>
        <w:spacing w:after="0" w:line="240" w:lineRule="auto"/>
        <w:rPr>
          <w:rFonts w:ascii="Times New Roman" w:eastAsia="Andale Sans UI" w:hAnsi="Times New Roman"/>
          <w:kern w:val="1"/>
          <w:lang w:eastAsia="en-US"/>
        </w:rPr>
      </w:pPr>
      <w:r w:rsidRPr="000C255C">
        <w:rPr>
          <w:rFonts w:ascii="Times New Roman" w:eastAsia="Andale Sans UI" w:hAnsi="Times New Roman"/>
          <w:kern w:val="1"/>
          <w:lang w:eastAsia="en-US"/>
        </w:rPr>
        <w:t xml:space="preserve"> педагогического совета            _______ Зайцева И.Н.            </w:t>
      </w:r>
      <w:proofErr w:type="spellStart"/>
      <w:r w:rsidRPr="000C255C">
        <w:rPr>
          <w:rFonts w:ascii="Times New Roman" w:eastAsia="Andale Sans UI" w:hAnsi="Times New Roman"/>
          <w:kern w:val="1"/>
          <w:lang w:eastAsia="en-US"/>
        </w:rPr>
        <w:t>Малохабыкской</w:t>
      </w:r>
      <w:proofErr w:type="spellEnd"/>
      <w:r w:rsidRPr="000C255C">
        <w:rPr>
          <w:rFonts w:ascii="Times New Roman" w:eastAsia="Andale Sans UI" w:hAnsi="Times New Roman"/>
          <w:kern w:val="1"/>
          <w:lang w:eastAsia="en-US"/>
        </w:rPr>
        <w:t xml:space="preserve"> ООШ                                                                  протокол №     от                </w:t>
      </w:r>
      <w:proofErr w:type="gramStart"/>
      <w:r w:rsidRPr="000C255C">
        <w:rPr>
          <w:rFonts w:ascii="Times New Roman" w:eastAsia="Andale Sans UI" w:hAnsi="Times New Roman"/>
          <w:kern w:val="1"/>
          <w:lang w:eastAsia="en-US"/>
        </w:rPr>
        <w:t>г</w:t>
      </w:r>
      <w:proofErr w:type="gramEnd"/>
      <w:r w:rsidRPr="000C255C">
        <w:rPr>
          <w:rFonts w:ascii="Times New Roman" w:eastAsia="Andale Sans UI" w:hAnsi="Times New Roman"/>
          <w:kern w:val="1"/>
          <w:lang w:eastAsia="en-US"/>
        </w:rPr>
        <w:t>.                                                       №               от                       г</w:t>
      </w:r>
    </w:p>
    <w:p w:rsidR="000C255C" w:rsidRPr="000C255C" w:rsidRDefault="000C255C" w:rsidP="000C255C">
      <w:pPr>
        <w:suppressAutoHyphens/>
        <w:spacing w:after="0" w:line="240" w:lineRule="auto"/>
        <w:jc w:val="center"/>
        <w:rPr>
          <w:rFonts w:ascii="Times New Roman" w:eastAsia="Andale Sans UI" w:hAnsi="Times New Roman"/>
          <w:kern w:val="1"/>
          <w:lang w:eastAsia="en-US"/>
        </w:rPr>
      </w:pPr>
      <w:r w:rsidRPr="000C255C">
        <w:rPr>
          <w:rFonts w:ascii="Times New Roman" w:eastAsia="Andale Sans UI" w:hAnsi="Times New Roman"/>
          <w:kern w:val="1"/>
          <w:lang w:eastAsia="en-US"/>
        </w:rPr>
        <w:t xml:space="preserve">                                </w:t>
      </w:r>
      <w:r>
        <w:rPr>
          <w:rFonts w:ascii="Times New Roman" w:eastAsia="Andale Sans UI" w:hAnsi="Times New Roman"/>
          <w:kern w:val="1"/>
          <w:lang w:eastAsia="en-US"/>
        </w:rPr>
        <w:t xml:space="preserve">                      </w:t>
      </w:r>
      <w:r w:rsidRPr="000C255C">
        <w:rPr>
          <w:rFonts w:ascii="Times New Roman" w:eastAsia="Andale Sans UI" w:hAnsi="Times New Roman"/>
          <w:kern w:val="1"/>
          <w:lang w:eastAsia="en-US"/>
        </w:rPr>
        <w:t xml:space="preserve"> ________ Филиппова Р..Н.</w:t>
      </w:r>
    </w:p>
    <w:p w:rsidR="000C255C" w:rsidRPr="000C255C" w:rsidRDefault="000C255C" w:rsidP="000C255C">
      <w:pPr>
        <w:suppressAutoHyphens/>
        <w:jc w:val="center"/>
        <w:rPr>
          <w:rFonts w:ascii="Times New Roman" w:eastAsia="Andale Sans UI" w:hAnsi="Times New Roman"/>
          <w:kern w:val="1"/>
          <w:lang w:eastAsia="en-US"/>
        </w:rPr>
      </w:pPr>
    </w:p>
    <w:p w:rsidR="000C255C" w:rsidRPr="003478D8" w:rsidRDefault="000C255C" w:rsidP="000C255C">
      <w:pPr>
        <w:suppressAutoHyphens/>
        <w:jc w:val="center"/>
        <w:rPr>
          <w:rFonts w:ascii="Times New Roman" w:eastAsia="Andale Sans UI" w:hAnsi="Times New Roman"/>
          <w:kern w:val="1"/>
          <w:sz w:val="24"/>
          <w:szCs w:val="24"/>
          <w:lang w:eastAsia="en-US"/>
        </w:rPr>
      </w:pPr>
    </w:p>
    <w:p w:rsidR="000C255C" w:rsidRPr="003478D8" w:rsidRDefault="000C255C" w:rsidP="000C255C">
      <w:pPr>
        <w:suppressAutoHyphens/>
        <w:jc w:val="center"/>
        <w:rPr>
          <w:rFonts w:ascii="Times New Roman" w:eastAsia="Andale Sans UI" w:hAnsi="Times New Roman"/>
          <w:kern w:val="1"/>
          <w:sz w:val="24"/>
          <w:szCs w:val="24"/>
          <w:lang w:eastAsia="en-US"/>
        </w:rPr>
      </w:pPr>
    </w:p>
    <w:p w:rsidR="000C255C" w:rsidRPr="003478D8" w:rsidRDefault="000C255C" w:rsidP="000C255C">
      <w:pPr>
        <w:suppressAutoHyphens/>
        <w:jc w:val="center"/>
        <w:rPr>
          <w:rFonts w:ascii="Times New Roman" w:eastAsia="Andale Sans UI" w:hAnsi="Times New Roman"/>
          <w:kern w:val="1"/>
          <w:sz w:val="24"/>
          <w:szCs w:val="24"/>
          <w:lang w:eastAsia="en-US"/>
        </w:rPr>
      </w:pPr>
    </w:p>
    <w:p w:rsidR="000C255C" w:rsidRPr="003478D8" w:rsidRDefault="000C255C" w:rsidP="000C255C">
      <w:pPr>
        <w:suppressAutoHyphens/>
        <w:jc w:val="center"/>
        <w:rPr>
          <w:rFonts w:ascii="Times New Roman" w:eastAsia="Andale Sans UI" w:hAnsi="Times New Roman"/>
          <w:b/>
          <w:kern w:val="1"/>
          <w:sz w:val="32"/>
          <w:szCs w:val="32"/>
          <w:lang w:eastAsia="en-US"/>
        </w:rPr>
      </w:pPr>
      <w:r w:rsidRPr="003478D8">
        <w:rPr>
          <w:rFonts w:ascii="Times New Roman" w:eastAsia="Andale Sans UI" w:hAnsi="Times New Roman"/>
          <w:b/>
          <w:kern w:val="1"/>
          <w:sz w:val="32"/>
          <w:szCs w:val="32"/>
          <w:lang w:eastAsia="en-US"/>
        </w:rPr>
        <w:t>Рабочая программа</w:t>
      </w:r>
    </w:p>
    <w:p w:rsidR="000C255C" w:rsidRPr="003478D8" w:rsidRDefault="000C255C" w:rsidP="000C255C">
      <w:pPr>
        <w:suppressAutoHyphens/>
        <w:jc w:val="center"/>
        <w:rPr>
          <w:rFonts w:ascii="Times New Roman" w:eastAsia="Andale Sans UI" w:hAnsi="Times New Roman"/>
          <w:b/>
          <w:kern w:val="1"/>
          <w:sz w:val="32"/>
          <w:szCs w:val="32"/>
          <w:lang w:eastAsia="en-US"/>
        </w:rPr>
      </w:pPr>
    </w:p>
    <w:p w:rsidR="000C255C" w:rsidRPr="003478D8" w:rsidRDefault="000C255C" w:rsidP="000C255C">
      <w:pPr>
        <w:suppressAutoHyphens/>
        <w:jc w:val="center"/>
        <w:rPr>
          <w:rFonts w:ascii="Times New Roman" w:eastAsia="Andale Sans UI" w:hAnsi="Times New Roman"/>
          <w:kern w:val="1"/>
          <w:sz w:val="28"/>
          <w:szCs w:val="28"/>
          <w:lang w:eastAsia="en-US"/>
        </w:rPr>
      </w:pPr>
      <w:r w:rsidRPr="003478D8">
        <w:rPr>
          <w:rFonts w:ascii="Times New Roman" w:eastAsia="Andale Sans UI" w:hAnsi="Times New Roman"/>
          <w:kern w:val="1"/>
          <w:sz w:val="28"/>
          <w:szCs w:val="28"/>
          <w:lang w:eastAsia="en-US"/>
        </w:rPr>
        <w:t>на 201</w:t>
      </w:r>
      <w:r>
        <w:rPr>
          <w:rFonts w:ascii="Times New Roman" w:eastAsia="Andale Sans UI" w:hAnsi="Times New Roman"/>
          <w:kern w:val="1"/>
          <w:sz w:val="28"/>
          <w:szCs w:val="28"/>
          <w:lang w:eastAsia="en-US"/>
        </w:rPr>
        <w:t>6</w:t>
      </w:r>
      <w:r w:rsidRPr="003478D8">
        <w:rPr>
          <w:rFonts w:ascii="Times New Roman" w:eastAsia="Andale Sans UI" w:hAnsi="Times New Roman"/>
          <w:kern w:val="1"/>
          <w:sz w:val="28"/>
          <w:szCs w:val="28"/>
          <w:lang w:eastAsia="en-US"/>
        </w:rPr>
        <w:t>– 201</w:t>
      </w:r>
      <w:r>
        <w:rPr>
          <w:rFonts w:ascii="Times New Roman" w:eastAsia="Andale Sans UI" w:hAnsi="Times New Roman"/>
          <w:kern w:val="1"/>
          <w:sz w:val="28"/>
          <w:szCs w:val="28"/>
          <w:lang w:eastAsia="en-US"/>
        </w:rPr>
        <w:t>7</w:t>
      </w:r>
      <w:r w:rsidRPr="003478D8">
        <w:rPr>
          <w:rFonts w:ascii="Times New Roman" w:eastAsia="Andale Sans UI" w:hAnsi="Times New Roman"/>
          <w:kern w:val="1"/>
          <w:sz w:val="28"/>
          <w:szCs w:val="28"/>
          <w:lang w:eastAsia="en-US"/>
        </w:rPr>
        <w:t xml:space="preserve"> учебный год</w:t>
      </w:r>
    </w:p>
    <w:p w:rsidR="000C255C" w:rsidRPr="003478D8" w:rsidRDefault="000C255C" w:rsidP="000C255C">
      <w:pPr>
        <w:suppressAutoHyphens/>
        <w:jc w:val="center"/>
        <w:rPr>
          <w:rFonts w:ascii="Times New Roman" w:eastAsia="Andale Sans UI" w:hAnsi="Times New Roman"/>
          <w:b/>
          <w:kern w:val="1"/>
          <w:sz w:val="32"/>
          <w:szCs w:val="32"/>
          <w:lang w:eastAsia="en-US"/>
        </w:rPr>
      </w:pPr>
    </w:p>
    <w:p w:rsidR="000C255C" w:rsidRPr="003478D8" w:rsidRDefault="000C255C" w:rsidP="000C255C">
      <w:pPr>
        <w:suppressAutoHyphens/>
        <w:jc w:val="center"/>
        <w:rPr>
          <w:rFonts w:ascii="Times New Roman" w:eastAsia="Andale Sans UI" w:hAnsi="Times New Roman"/>
          <w:b/>
          <w:kern w:val="1"/>
          <w:sz w:val="36"/>
          <w:szCs w:val="36"/>
          <w:lang w:eastAsia="en-US"/>
        </w:rPr>
      </w:pPr>
    </w:p>
    <w:p w:rsidR="000C255C" w:rsidRPr="003478D8" w:rsidRDefault="000C255C" w:rsidP="000C255C">
      <w:pPr>
        <w:suppressAutoHyphens/>
        <w:rPr>
          <w:rFonts w:ascii="Times New Roman" w:eastAsia="Andale Sans UI" w:hAnsi="Times New Roman"/>
          <w:kern w:val="1"/>
          <w:sz w:val="28"/>
          <w:szCs w:val="28"/>
          <w:lang w:eastAsia="en-US"/>
        </w:rPr>
      </w:pPr>
    </w:p>
    <w:p w:rsidR="000C255C" w:rsidRPr="003478D8" w:rsidRDefault="000C255C" w:rsidP="000C255C">
      <w:pPr>
        <w:suppressAutoHyphens/>
        <w:rPr>
          <w:rFonts w:ascii="Times New Roman" w:eastAsia="Andale Sans UI" w:hAnsi="Times New Roman"/>
          <w:kern w:val="1"/>
          <w:sz w:val="28"/>
          <w:szCs w:val="28"/>
          <w:lang w:eastAsia="en-US"/>
        </w:rPr>
      </w:pPr>
    </w:p>
    <w:p w:rsidR="000C255C" w:rsidRPr="003478D8" w:rsidRDefault="000C255C" w:rsidP="000C255C">
      <w:pPr>
        <w:suppressAutoHyphens/>
        <w:rPr>
          <w:rFonts w:ascii="Times New Roman" w:eastAsia="Andale Sans UI" w:hAnsi="Times New Roman"/>
          <w:kern w:val="1"/>
          <w:sz w:val="28"/>
          <w:szCs w:val="28"/>
          <w:lang w:eastAsia="en-US"/>
        </w:rPr>
      </w:pPr>
      <w:r w:rsidRPr="003478D8">
        <w:rPr>
          <w:rFonts w:ascii="Times New Roman" w:eastAsia="Andale Sans UI" w:hAnsi="Times New Roman"/>
          <w:kern w:val="1"/>
          <w:sz w:val="28"/>
          <w:szCs w:val="28"/>
          <w:lang w:eastAsia="en-US"/>
        </w:rPr>
        <w:t xml:space="preserve">Предмет: </w:t>
      </w:r>
      <w:r>
        <w:rPr>
          <w:rFonts w:ascii="Times New Roman" w:eastAsia="Andale Sans UI" w:hAnsi="Times New Roman"/>
          <w:kern w:val="1"/>
          <w:sz w:val="28"/>
          <w:szCs w:val="28"/>
          <w:lang w:eastAsia="en-US"/>
        </w:rPr>
        <w:t>Изобразительное искусство</w:t>
      </w:r>
    </w:p>
    <w:p w:rsidR="000C255C" w:rsidRPr="003478D8" w:rsidRDefault="000C255C" w:rsidP="000C255C">
      <w:pPr>
        <w:suppressAutoHyphens/>
        <w:rPr>
          <w:rFonts w:ascii="Times New Roman" w:eastAsia="Andale Sans UI" w:hAnsi="Times New Roman"/>
          <w:b/>
          <w:kern w:val="1"/>
          <w:sz w:val="28"/>
          <w:szCs w:val="28"/>
          <w:lang w:eastAsia="en-US"/>
        </w:rPr>
      </w:pPr>
      <w:r w:rsidRPr="003478D8">
        <w:rPr>
          <w:rFonts w:ascii="Times New Roman" w:eastAsia="Andale Sans UI" w:hAnsi="Times New Roman"/>
          <w:kern w:val="1"/>
          <w:sz w:val="28"/>
          <w:szCs w:val="28"/>
          <w:lang w:eastAsia="en-US"/>
        </w:rPr>
        <w:t>Класс:</w:t>
      </w:r>
      <w:r>
        <w:rPr>
          <w:rFonts w:ascii="Times New Roman" w:eastAsia="Andale Sans UI" w:hAnsi="Times New Roman"/>
          <w:kern w:val="1"/>
          <w:sz w:val="28"/>
          <w:szCs w:val="28"/>
          <w:lang w:eastAsia="en-US"/>
        </w:rPr>
        <w:t>1</w:t>
      </w:r>
    </w:p>
    <w:p w:rsidR="000C255C" w:rsidRPr="003478D8" w:rsidRDefault="000C255C" w:rsidP="000C255C">
      <w:pPr>
        <w:suppressAutoHyphens/>
        <w:rPr>
          <w:rFonts w:ascii="Times New Roman" w:eastAsia="Andale Sans UI" w:hAnsi="Times New Roman"/>
          <w:kern w:val="1"/>
          <w:sz w:val="28"/>
          <w:szCs w:val="28"/>
          <w:lang w:eastAsia="en-US"/>
        </w:rPr>
      </w:pPr>
      <w:r w:rsidRPr="003478D8">
        <w:rPr>
          <w:rFonts w:ascii="Times New Roman" w:eastAsia="Andale Sans UI" w:hAnsi="Times New Roman"/>
          <w:kern w:val="1"/>
          <w:sz w:val="28"/>
          <w:szCs w:val="28"/>
          <w:lang w:eastAsia="en-US"/>
        </w:rPr>
        <w:t xml:space="preserve">Учитель:  </w:t>
      </w:r>
      <w:proofErr w:type="spellStart"/>
      <w:r w:rsidRPr="003478D8">
        <w:rPr>
          <w:rFonts w:ascii="Times New Roman" w:eastAsia="Andale Sans UI" w:hAnsi="Times New Roman"/>
          <w:kern w:val="1"/>
          <w:sz w:val="28"/>
          <w:szCs w:val="28"/>
          <w:lang w:eastAsia="en-US"/>
        </w:rPr>
        <w:t>Островерхова</w:t>
      </w:r>
      <w:proofErr w:type="spellEnd"/>
      <w:r w:rsidRPr="003478D8">
        <w:rPr>
          <w:rFonts w:ascii="Times New Roman" w:eastAsia="Andale Sans UI" w:hAnsi="Times New Roman"/>
          <w:kern w:val="1"/>
          <w:sz w:val="28"/>
          <w:szCs w:val="28"/>
          <w:lang w:eastAsia="en-US"/>
        </w:rPr>
        <w:t xml:space="preserve"> Елена Викторовна</w:t>
      </w:r>
    </w:p>
    <w:p w:rsidR="000C255C" w:rsidRPr="003478D8" w:rsidRDefault="000C255C" w:rsidP="000C255C">
      <w:pPr>
        <w:suppressAutoHyphens/>
        <w:rPr>
          <w:rFonts w:ascii="Times New Roman" w:eastAsia="Andale Sans UI" w:hAnsi="Times New Roman"/>
          <w:b/>
          <w:kern w:val="1"/>
          <w:sz w:val="36"/>
          <w:szCs w:val="36"/>
          <w:lang w:eastAsia="en-US"/>
        </w:rPr>
      </w:pPr>
    </w:p>
    <w:p w:rsidR="000C255C" w:rsidRPr="003478D8" w:rsidRDefault="000C255C" w:rsidP="000C255C">
      <w:pPr>
        <w:suppressAutoHyphens/>
        <w:rPr>
          <w:rFonts w:ascii="Times New Roman" w:eastAsia="Andale Sans UI" w:hAnsi="Times New Roman"/>
          <w:kern w:val="1"/>
          <w:sz w:val="24"/>
          <w:szCs w:val="24"/>
          <w:lang w:eastAsia="en-US"/>
        </w:rPr>
      </w:pPr>
    </w:p>
    <w:p w:rsidR="000C255C" w:rsidRDefault="000C255C" w:rsidP="000C255C">
      <w:pPr>
        <w:suppressAutoHyphens/>
        <w:jc w:val="right"/>
        <w:rPr>
          <w:rFonts w:ascii="Times New Roman" w:eastAsia="Andale Sans UI" w:hAnsi="Times New Roman"/>
          <w:kern w:val="2"/>
          <w:sz w:val="28"/>
          <w:szCs w:val="28"/>
          <w:lang w:eastAsia="en-US"/>
        </w:rPr>
      </w:pPr>
    </w:p>
    <w:p w:rsidR="000C255C" w:rsidRDefault="000C255C" w:rsidP="000C255C">
      <w:pPr>
        <w:suppressAutoHyphens/>
        <w:jc w:val="right"/>
        <w:rPr>
          <w:rFonts w:ascii="Times New Roman" w:eastAsia="Andale Sans UI" w:hAnsi="Times New Roman"/>
          <w:kern w:val="2"/>
          <w:sz w:val="28"/>
          <w:szCs w:val="28"/>
          <w:lang w:eastAsia="en-US"/>
        </w:rPr>
      </w:pPr>
    </w:p>
    <w:p w:rsidR="000C255C" w:rsidRPr="00B93A8C" w:rsidRDefault="000C255C" w:rsidP="000C255C">
      <w:pPr>
        <w:suppressAutoHyphens/>
        <w:jc w:val="center"/>
        <w:rPr>
          <w:rFonts w:ascii="Times New Roman" w:eastAsia="Andale Sans UI" w:hAnsi="Times New Roman"/>
          <w:kern w:val="2"/>
          <w:sz w:val="28"/>
          <w:szCs w:val="28"/>
          <w:lang w:eastAsia="en-US"/>
        </w:rPr>
        <w:sectPr w:rsidR="000C255C" w:rsidRPr="00B93A8C">
          <w:pgSz w:w="11906" w:h="16838"/>
          <w:pgMar w:top="1134" w:right="284" w:bottom="1134" w:left="709" w:header="709" w:footer="709" w:gutter="0"/>
          <w:cols w:space="720"/>
        </w:sectPr>
      </w:pPr>
      <w:r>
        <w:rPr>
          <w:rFonts w:ascii="Times New Roman" w:eastAsia="Andale Sans UI" w:hAnsi="Times New Roman"/>
          <w:kern w:val="2"/>
          <w:sz w:val="28"/>
          <w:szCs w:val="28"/>
          <w:lang w:eastAsia="en-US"/>
        </w:rPr>
        <w:t>д. Малый Хабык, 2016 г.</w:t>
      </w:r>
    </w:p>
    <w:p w:rsidR="00501DE0" w:rsidRPr="003B2C77" w:rsidRDefault="00501DE0" w:rsidP="00194116">
      <w:pPr>
        <w:tabs>
          <w:tab w:val="left" w:pos="5880"/>
          <w:tab w:val="center" w:pos="7639"/>
        </w:tabs>
        <w:spacing w:after="0"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B2C77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501DE0" w:rsidRDefault="00501DE0" w:rsidP="00194116">
      <w:pPr>
        <w:spacing w:line="240" w:lineRule="atLeast"/>
        <w:rPr>
          <w:rFonts w:ascii="Times New Roman" w:hAnsi="Times New Roman"/>
          <w:sz w:val="24"/>
          <w:szCs w:val="24"/>
        </w:rPr>
      </w:pPr>
    </w:p>
    <w:p w:rsidR="00501DE0" w:rsidRPr="00194116" w:rsidRDefault="00501DE0" w:rsidP="00194116">
      <w:pPr>
        <w:spacing w:line="240" w:lineRule="atLeast"/>
        <w:rPr>
          <w:rFonts w:ascii="Times New Roman" w:hAnsi="Times New Roman"/>
          <w:sz w:val="24"/>
          <w:szCs w:val="24"/>
        </w:rPr>
      </w:pPr>
      <w:r w:rsidRPr="00194116">
        <w:rPr>
          <w:rFonts w:ascii="Times New Roman" w:hAnsi="Times New Roman"/>
          <w:sz w:val="24"/>
          <w:szCs w:val="24"/>
        </w:rPr>
        <w:t>Программа разработана на основе:</w:t>
      </w:r>
    </w:p>
    <w:p w:rsidR="00501DE0" w:rsidRPr="00194116" w:rsidRDefault="00501DE0" w:rsidP="00194116">
      <w:pPr>
        <w:spacing w:line="240" w:lineRule="atLeast"/>
        <w:jc w:val="both"/>
        <w:rPr>
          <w:rFonts w:ascii="Times New Roman" w:hAnsi="Times New Roman"/>
          <w:sz w:val="28"/>
          <w:szCs w:val="24"/>
        </w:rPr>
      </w:pPr>
      <w:r w:rsidRPr="00194116">
        <w:rPr>
          <w:rFonts w:ascii="Times New Roman" w:hAnsi="Times New Roman"/>
          <w:sz w:val="24"/>
          <w:szCs w:val="24"/>
        </w:rPr>
        <w:t xml:space="preserve">- </w:t>
      </w:r>
      <w:r w:rsidRPr="00194116">
        <w:rPr>
          <w:rFonts w:ascii="Times New Roman" w:hAnsi="Times New Roman"/>
          <w:sz w:val="28"/>
          <w:szCs w:val="24"/>
        </w:rPr>
        <w:t>Федерального государственного образовательного стандарта начального общего образования;</w:t>
      </w:r>
    </w:p>
    <w:p w:rsidR="00501DE0" w:rsidRDefault="00501DE0" w:rsidP="00194116">
      <w:pPr>
        <w:spacing w:line="240" w:lineRule="atLeast"/>
        <w:jc w:val="both"/>
        <w:rPr>
          <w:rFonts w:ascii="Times New Roman" w:hAnsi="Times New Roman"/>
          <w:sz w:val="28"/>
          <w:szCs w:val="24"/>
        </w:rPr>
      </w:pPr>
      <w:r w:rsidRPr="00194116">
        <w:rPr>
          <w:rFonts w:ascii="Times New Roman" w:hAnsi="Times New Roman"/>
          <w:sz w:val="28"/>
          <w:szCs w:val="24"/>
        </w:rPr>
        <w:t xml:space="preserve"> - Авторской программы предметной  линии  учебников системы «Гармония» Технология: Программа. 1–4 классы / </w:t>
      </w:r>
      <w:r>
        <w:rPr>
          <w:rFonts w:ascii="Times New Roman" w:hAnsi="Times New Roman"/>
          <w:sz w:val="28"/>
          <w:szCs w:val="24"/>
        </w:rPr>
        <w:t xml:space="preserve">Т.А. </w:t>
      </w:r>
      <w:proofErr w:type="spellStart"/>
      <w:r>
        <w:rPr>
          <w:rFonts w:ascii="Times New Roman" w:hAnsi="Times New Roman"/>
          <w:sz w:val="28"/>
          <w:szCs w:val="24"/>
        </w:rPr>
        <w:t>Копцева</w:t>
      </w:r>
      <w:proofErr w:type="spellEnd"/>
      <w:r>
        <w:rPr>
          <w:rFonts w:ascii="Times New Roman" w:hAnsi="Times New Roman"/>
          <w:sz w:val="28"/>
          <w:szCs w:val="24"/>
        </w:rPr>
        <w:t xml:space="preserve">, В.П. </w:t>
      </w:r>
      <w:proofErr w:type="spellStart"/>
      <w:r>
        <w:rPr>
          <w:rFonts w:ascii="Times New Roman" w:hAnsi="Times New Roman"/>
          <w:sz w:val="28"/>
          <w:szCs w:val="24"/>
        </w:rPr>
        <w:t>Копцев</w:t>
      </w:r>
      <w:proofErr w:type="spellEnd"/>
      <w:r>
        <w:rPr>
          <w:rFonts w:ascii="Times New Roman" w:hAnsi="Times New Roman"/>
          <w:sz w:val="28"/>
          <w:szCs w:val="24"/>
        </w:rPr>
        <w:t xml:space="preserve">, Е.В. </w:t>
      </w:r>
      <w:proofErr w:type="spellStart"/>
      <w:r>
        <w:rPr>
          <w:rFonts w:ascii="Times New Roman" w:hAnsi="Times New Roman"/>
          <w:sz w:val="28"/>
          <w:szCs w:val="24"/>
        </w:rPr>
        <w:t>Копцев</w:t>
      </w:r>
      <w:bookmarkStart w:id="0" w:name="_GoBack"/>
      <w:bookmarkEnd w:id="0"/>
      <w:proofErr w:type="spellEnd"/>
      <w:r w:rsidRPr="00194116">
        <w:rPr>
          <w:rFonts w:ascii="Times New Roman" w:hAnsi="Times New Roman"/>
          <w:sz w:val="28"/>
          <w:szCs w:val="24"/>
        </w:rPr>
        <w:t xml:space="preserve"> – Смоленск: Ассоциация ХХ</w:t>
      </w:r>
      <w:proofErr w:type="gramStart"/>
      <w:r w:rsidRPr="00194116">
        <w:rPr>
          <w:rFonts w:ascii="Times New Roman" w:hAnsi="Times New Roman"/>
          <w:sz w:val="28"/>
          <w:szCs w:val="24"/>
        </w:rPr>
        <w:t>I</w:t>
      </w:r>
      <w:proofErr w:type="gramEnd"/>
      <w:r w:rsidRPr="00194116">
        <w:rPr>
          <w:rFonts w:ascii="Times New Roman" w:hAnsi="Times New Roman"/>
          <w:sz w:val="28"/>
          <w:szCs w:val="24"/>
        </w:rPr>
        <w:t xml:space="preserve"> век, 2013. </w:t>
      </w:r>
    </w:p>
    <w:p w:rsidR="00501DE0" w:rsidRPr="00194116" w:rsidRDefault="00501DE0" w:rsidP="00194116">
      <w:pPr>
        <w:spacing w:line="240" w:lineRule="atLeast"/>
        <w:jc w:val="both"/>
        <w:rPr>
          <w:rFonts w:ascii="Times New Roman" w:hAnsi="Times New Roman"/>
          <w:sz w:val="28"/>
          <w:szCs w:val="24"/>
        </w:rPr>
      </w:pPr>
      <w:r w:rsidRPr="00194116">
        <w:rPr>
          <w:rFonts w:ascii="Times New Roman" w:hAnsi="Times New Roman"/>
          <w:sz w:val="28"/>
          <w:szCs w:val="24"/>
        </w:rPr>
        <w:t xml:space="preserve">- Положения о рабочей программе МКОУ </w:t>
      </w:r>
      <w:proofErr w:type="spellStart"/>
      <w:r w:rsidRPr="00194116">
        <w:rPr>
          <w:rFonts w:ascii="Times New Roman" w:hAnsi="Times New Roman"/>
          <w:sz w:val="28"/>
          <w:szCs w:val="24"/>
        </w:rPr>
        <w:t>Малохабыкской</w:t>
      </w:r>
      <w:proofErr w:type="spellEnd"/>
      <w:r w:rsidRPr="00194116">
        <w:rPr>
          <w:rFonts w:ascii="Times New Roman" w:hAnsi="Times New Roman"/>
          <w:sz w:val="28"/>
          <w:szCs w:val="24"/>
        </w:rPr>
        <w:t xml:space="preserve"> ООШ.</w:t>
      </w:r>
    </w:p>
    <w:p w:rsidR="00501DE0" w:rsidRPr="00194116" w:rsidRDefault="00501DE0" w:rsidP="0019411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194116">
        <w:rPr>
          <w:rFonts w:ascii="Times New Roman" w:hAnsi="Times New Roman"/>
          <w:color w:val="000000"/>
          <w:sz w:val="24"/>
          <w:szCs w:val="24"/>
        </w:rPr>
        <w:t xml:space="preserve">            Приоритетная </w:t>
      </w:r>
      <w:r w:rsidRPr="00194116">
        <w:rPr>
          <w:rFonts w:ascii="Times New Roman" w:hAnsi="Times New Roman"/>
          <w:b/>
          <w:color w:val="000000"/>
          <w:sz w:val="24"/>
          <w:szCs w:val="24"/>
        </w:rPr>
        <w:t>цель</w:t>
      </w:r>
      <w:r w:rsidRPr="00194116">
        <w:rPr>
          <w:rFonts w:ascii="Times New Roman" w:hAnsi="Times New Roman"/>
          <w:color w:val="000000"/>
          <w:sz w:val="24"/>
          <w:szCs w:val="24"/>
        </w:rPr>
        <w:t xml:space="preserve"> начального художественного образования –</w:t>
      </w:r>
      <w:r w:rsidRPr="00194116">
        <w:rPr>
          <w:rFonts w:ascii="Times New Roman" w:hAnsi="Times New Roman"/>
          <w:color w:val="000000"/>
          <w:sz w:val="28"/>
          <w:szCs w:val="28"/>
        </w:rPr>
        <w:t xml:space="preserve"> развитие  культуры творческой личности школьника – обусловлена уникальностью и значимостью изобразительного искусства  как предмета, предполагающего эстетическое развитие ребёнка, воспитание духовно-нравственных ценностных ориентиров, уважения к культуре и искусству народов многонациональной России и других стран мира; формирование ассоциативно-образного мышления и интуиции.</w:t>
      </w:r>
    </w:p>
    <w:p w:rsidR="00501DE0" w:rsidRPr="003B2C77" w:rsidRDefault="00501DE0" w:rsidP="00192264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 xml:space="preserve">              По сравнению с другими учебными предметами, развивающими рационально-логическое мышление, изобразительное искусство направлено на развитие эмоционально-образного, художественного типа мышления, что является условием становления интеллектуальной деятельности растущей личности, обогащения её духовной сферы и художественной культуры.</w:t>
      </w:r>
    </w:p>
    <w:p w:rsidR="00501DE0" w:rsidRPr="003B2C77" w:rsidRDefault="00501DE0" w:rsidP="00192264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 xml:space="preserve">               В результате изучения изобразительного искусства на ступени начального общего образования будут реализованы следующие </w:t>
      </w:r>
      <w:r w:rsidRPr="003B2C77">
        <w:rPr>
          <w:b/>
          <w:color w:val="000000"/>
          <w:sz w:val="28"/>
          <w:szCs w:val="28"/>
        </w:rPr>
        <w:t>задачи</w:t>
      </w:r>
      <w:r w:rsidRPr="003B2C77">
        <w:rPr>
          <w:color w:val="000000"/>
          <w:sz w:val="28"/>
          <w:szCs w:val="28"/>
        </w:rPr>
        <w:t>:</w:t>
      </w:r>
    </w:p>
    <w:p w:rsidR="00501DE0" w:rsidRPr="003B2C77" w:rsidRDefault="00501DE0" w:rsidP="00192264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  <w:sz w:val="28"/>
          <w:szCs w:val="28"/>
        </w:rPr>
      </w:pPr>
      <w:proofErr w:type="gramStart"/>
      <w:r w:rsidRPr="003B2C77">
        <w:rPr>
          <w:color w:val="000000"/>
          <w:sz w:val="28"/>
          <w:szCs w:val="28"/>
        </w:rPr>
        <w:t>–</w:t>
      </w:r>
      <w:r w:rsidRPr="003B2C77">
        <w:rPr>
          <w:rStyle w:val="apple-converted-space"/>
          <w:color w:val="000000"/>
          <w:sz w:val="28"/>
          <w:szCs w:val="28"/>
        </w:rPr>
        <w:t> </w:t>
      </w:r>
      <w:r w:rsidRPr="003B2C77">
        <w:rPr>
          <w:color w:val="000000"/>
          <w:sz w:val="28"/>
          <w:szCs w:val="28"/>
        </w:rPr>
        <w:t>развитие способности видеть проявление художественной культуры в реальной жизни: воспитание зрительской культуры (способности «смотреть и видеть» – культуры эстетического восприятия, формирование эмоционально-ценностного, неравнодушного отношения к миру природы, миру животных,</w:t>
      </w:r>
      <w:proofErr w:type="gramEnd"/>
      <w:r w:rsidRPr="003B2C77">
        <w:rPr>
          <w:color w:val="000000"/>
          <w:sz w:val="28"/>
          <w:szCs w:val="28"/>
        </w:rPr>
        <w:t xml:space="preserve"> миру человека, миру искусства);</w:t>
      </w:r>
    </w:p>
    <w:p w:rsidR="00501DE0" w:rsidRPr="003B2C77" w:rsidRDefault="00501DE0" w:rsidP="00192264">
      <w:pPr>
        <w:pStyle w:val="a3"/>
        <w:shd w:val="clear" w:color="auto" w:fill="FFFFFF"/>
        <w:spacing w:before="29" w:beforeAutospacing="0" w:after="29" w:afterAutospacing="0"/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>- формирование социально-ориентированного взгляда на мир в его органическом единстве и разнообразии природы, народов, культур и религий;</w:t>
      </w:r>
    </w:p>
    <w:p w:rsidR="00501DE0" w:rsidRPr="003B2C77" w:rsidRDefault="00501DE0" w:rsidP="00192264">
      <w:pPr>
        <w:pStyle w:val="a3"/>
        <w:shd w:val="clear" w:color="auto" w:fill="FFFFFF"/>
        <w:spacing w:before="29" w:beforeAutospacing="0" w:after="29" w:afterAutospacing="0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>–</w:t>
      </w:r>
      <w:r w:rsidRPr="003B2C77">
        <w:rPr>
          <w:rStyle w:val="apple-converted-space"/>
          <w:color w:val="000000"/>
          <w:sz w:val="28"/>
          <w:szCs w:val="28"/>
        </w:rPr>
        <w:t> </w:t>
      </w:r>
      <w:r w:rsidRPr="003B2C77">
        <w:rPr>
          <w:color w:val="000000"/>
          <w:sz w:val="28"/>
          <w:szCs w:val="28"/>
        </w:rPr>
        <w:t>овладение элементарной художественной грамотой – азбукой изобразительного искусства, совершенствование навыков индивидуальной творческой деятельности, умения сотрудничать, работать в паре, группе или коллективно, всем классом в процессе  изобразительной, декоративной и конструктивной деятельности;</w:t>
      </w:r>
    </w:p>
    <w:p w:rsidR="00501DE0" w:rsidRPr="003B2C77" w:rsidRDefault="00501DE0" w:rsidP="00192264">
      <w:pPr>
        <w:pStyle w:val="a3"/>
        <w:shd w:val="clear" w:color="auto" w:fill="FFFFFF"/>
        <w:spacing w:before="29" w:beforeAutospacing="0" w:after="29" w:afterAutospacing="0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>–</w:t>
      </w:r>
      <w:r w:rsidRPr="003B2C77">
        <w:rPr>
          <w:rStyle w:val="apple-converted-space"/>
          <w:color w:val="000000"/>
          <w:sz w:val="28"/>
          <w:szCs w:val="28"/>
        </w:rPr>
        <w:t> </w:t>
      </w:r>
      <w:r w:rsidRPr="003B2C77">
        <w:rPr>
          <w:color w:val="000000"/>
          <w:sz w:val="28"/>
          <w:szCs w:val="28"/>
        </w:rPr>
        <w:t xml:space="preserve">освоение первоначальных знаний о пластических искусствах, их роли в жизни человека и общества, формирование на доступном возрасту уровне  представлений о важных темах жизни, нашедших отражение в  произведениях живописи, графики, скульптуры, архитектуры и декоративно-прикладного </w:t>
      </w:r>
      <w:r w:rsidRPr="003B2C77">
        <w:rPr>
          <w:color w:val="000000"/>
          <w:sz w:val="28"/>
          <w:szCs w:val="28"/>
        </w:rPr>
        <w:lastRenderedPageBreak/>
        <w:t>искусства, приобщение к традициям многонационального народа Российской Федерации, к достижениям мировой  художественной культуры;</w:t>
      </w:r>
    </w:p>
    <w:p w:rsidR="00501DE0" w:rsidRPr="003B2C77" w:rsidRDefault="00501DE0" w:rsidP="00192264">
      <w:pPr>
        <w:pStyle w:val="a3"/>
        <w:shd w:val="clear" w:color="auto" w:fill="FFFFFF"/>
        <w:spacing w:before="29" w:beforeAutospacing="0" w:after="29" w:afterAutospacing="0"/>
        <w:rPr>
          <w:rStyle w:val="apple-converted-space"/>
          <w:color w:val="000000"/>
          <w:sz w:val="28"/>
          <w:szCs w:val="28"/>
        </w:rPr>
      </w:pPr>
      <w:proofErr w:type="gramStart"/>
      <w:r w:rsidRPr="003B2C77">
        <w:rPr>
          <w:color w:val="000000"/>
          <w:sz w:val="28"/>
          <w:szCs w:val="28"/>
        </w:rPr>
        <w:t>–</w:t>
      </w:r>
      <w:r w:rsidRPr="003B2C77">
        <w:rPr>
          <w:rStyle w:val="apple-converted-space"/>
          <w:color w:val="000000"/>
          <w:sz w:val="28"/>
          <w:szCs w:val="28"/>
        </w:rPr>
        <w:t> </w:t>
      </w:r>
      <w:r w:rsidRPr="003B2C77">
        <w:rPr>
          <w:color w:val="000000"/>
          <w:sz w:val="28"/>
          <w:szCs w:val="28"/>
        </w:rPr>
        <w:t>развитие умения использовать цвет, линию, штрих, пятно, композицию, ритм, объём и как средства художественного выражения в процессе работы с разными изобразительными материалами: карандаш, фломастеры, маркер, ручки,</w:t>
      </w:r>
      <w:r w:rsidRPr="003B2C77">
        <w:rPr>
          <w:rStyle w:val="apple-converted-space"/>
          <w:color w:val="000000"/>
          <w:sz w:val="28"/>
          <w:szCs w:val="28"/>
        </w:rPr>
        <w:t> </w:t>
      </w:r>
      <w:proofErr w:type="gramEnd"/>
    </w:p>
    <w:p w:rsidR="00501DE0" w:rsidRPr="003B2C77" w:rsidRDefault="00501DE0" w:rsidP="00B9272C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01DE0" w:rsidRPr="003B2C77" w:rsidRDefault="00501DE0" w:rsidP="00192264">
      <w:pPr>
        <w:pStyle w:val="Default"/>
        <w:ind w:firstLine="709"/>
        <w:jc w:val="center"/>
        <w:rPr>
          <w:b/>
          <w:sz w:val="28"/>
          <w:szCs w:val="28"/>
        </w:rPr>
      </w:pPr>
      <w:r w:rsidRPr="003B2C77">
        <w:rPr>
          <w:b/>
          <w:sz w:val="28"/>
          <w:szCs w:val="28"/>
        </w:rPr>
        <w:t>Общая характеристика учебного предмета</w:t>
      </w:r>
    </w:p>
    <w:p w:rsidR="00501DE0" w:rsidRPr="003B2C77" w:rsidRDefault="00501DE0" w:rsidP="004F001C">
      <w:pPr>
        <w:pStyle w:val="Default"/>
        <w:ind w:firstLine="709"/>
        <w:jc w:val="both"/>
        <w:rPr>
          <w:sz w:val="28"/>
          <w:szCs w:val="28"/>
        </w:rPr>
      </w:pPr>
      <w:r w:rsidRPr="003B2C77">
        <w:rPr>
          <w:sz w:val="28"/>
          <w:szCs w:val="28"/>
        </w:rPr>
        <w:t xml:space="preserve">Учебный материал программы по изобразительному искусству представлен следующими компонентами образования: «Эстетическое восприятие», «Виды художественной деятельности», «Язык изобразительного искусства», «Значимые темы художественного творчества (искусства)». Все эти направления работы в разной мере присутствуют на каждом уроке и способствуют раскрытию разных сторон изобразительного искусства: ценностно-ориентационную, типологическую, языковую и </w:t>
      </w:r>
      <w:proofErr w:type="spellStart"/>
      <w:r w:rsidRPr="003B2C77">
        <w:rPr>
          <w:sz w:val="28"/>
          <w:szCs w:val="28"/>
        </w:rPr>
        <w:t>деятельностную</w:t>
      </w:r>
      <w:proofErr w:type="spellEnd"/>
      <w:r w:rsidRPr="003B2C77">
        <w:rPr>
          <w:sz w:val="28"/>
          <w:szCs w:val="28"/>
        </w:rPr>
        <w:t>. </w:t>
      </w:r>
      <w:r w:rsidRPr="003B2C77">
        <w:rPr>
          <w:sz w:val="28"/>
          <w:szCs w:val="28"/>
        </w:rPr>
        <w:br/>
        <w:t>«Значимые темы искусства» в программе каждого класса объединены в четыре модуля </w:t>
      </w:r>
      <w:r w:rsidRPr="003B2C77">
        <w:rPr>
          <w:bCs/>
          <w:sz w:val="28"/>
          <w:szCs w:val="28"/>
        </w:rPr>
        <w:t>«Художник и мир природы», «Художник и мир животных», «Художник и мир человека» и «Художник и мир искусства», </w:t>
      </w:r>
      <w:r w:rsidRPr="003B2C77">
        <w:rPr>
          <w:sz w:val="28"/>
          <w:szCs w:val="28"/>
        </w:rPr>
        <w:t xml:space="preserve">содержание которых помогают ребёнку представить целостную картину мира, </w:t>
      </w:r>
      <w:proofErr w:type="spellStart"/>
      <w:proofErr w:type="gramStart"/>
      <w:r w:rsidRPr="003B2C77">
        <w:rPr>
          <w:sz w:val="28"/>
          <w:szCs w:val="28"/>
        </w:rPr>
        <w:t>эмоционально-ценностно</w:t>
      </w:r>
      <w:proofErr w:type="spellEnd"/>
      <w:proofErr w:type="gramEnd"/>
      <w:r w:rsidRPr="003B2C77">
        <w:rPr>
          <w:sz w:val="28"/>
          <w:szCs w:val="28"/>
        </w:rPr>
        <w:t xml:space="preserve"> относиться к окружающей ребёнка действительности: живой и неживой природе, человеку, обществу, искусству; различать и передавать в художественно-творческой деятельности характер, эмоциональное состояние и своё отношение к ним средствами художественно-образного языка. </w:t>
      </w:r>
    </w:p>
    <w:p w:rsidR="00501DE0" w:rsidRPr="003B2C77" w:rsidRDefault="00501DE0" w:rsidP="004F001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B2C77">
        <w:rPr>
          <w:color w:val="auto"/>
          <w:sz w:val="28"/>
          <w:szCs w:val="28"/>
          <w:shd w:val="clear" w:color="auto" w:fill="FFFFFF"/>
        </w:rPr>
        <w:t>В 1 классе закладываются основы</w:t>
      </w:r>
      <w:r w:rsidRPr="003B2C77">
        <w:rPr>
          <w:rStyle w:val="apple-converted-space"/>
          <w:color w:val="auto"/>
          <w:sz w:val="28"/>
          <w:szCs w:val="28"/>
          <w:shd w:val="clear" w:color="auto" w:fill="FFFFFF"/>
        </w:rPr>
        <w:t> </w:t>
      </w:r>
      <w:r w:rsidRPr="003B2C77">
        <w:rPr>
          <w:bCs/>
          <w:color w:val="auto"/>
          <w:sz w:val="28"/>
          <w:szCs w:val="28"/>
          <w:shd w:val="clear" w:color="auto" w:fill="FFFFFF"/>
        </w:rPr>
        <w:t>интереса к изучению изобразительного искусства.</w:t>
      </w:r>
      <w:r w:rsidRPr="003B2C77">
        <w:rPr>
          <w:rStyle w:val="apple-converted-space"/>
          <w:bCs/>
          <w:color w:val="auto"/>
          <w:sz w:val="28"/>
          <w:szCs w:val="28"/>
          <w:shd w:val="clear" w:color="auto" w:fill="FFFFFF"/>
        </w:rPr>
        <w:t> </w:t>
      </w:r>
      <w:r w:rsidRPr="003B2C77">
        <w:rPr>
          <w:color w:val="auto"/>
          <w:sz w:val="28"/>
          <w:szCs w:val="28"/>
          <w:shd w:val="clear" w:color="auto" w:fill="FFFFFF"/>
        </w:rPr>
        <w:t>Решению этой задачи способствуют материалы, представленные на страницах учебника: разнообразные задания (в том числе игровые), стимулирующие познавательную и творческую активность детей, рождающие чувство удовлетворения от результатов творческого труда; привлекательные темы, тексты и многочисленные иллюстрации, близкие опыту первоклассников, способствуют расширению детских представлений о</w:t>
      </w:r>
      <w:r w:rsidRPr="003B2C77">
        <w:rPr>
          <w:rStyle w:val="apple-converted-space"/>
          <w:color w:val="auto"/>
          <w:sz w:val="28"/>
          <w:szCs w:val="28"/>
          <w:shd w:val="clear" w:color="auto" w:fill="FFFFFF"/>
        </w:rPr>
        <w:t> </w:t>
      </w:r>
      <w:r w:rsidRPr="003B2C77">
        <w:rPr>
          <w:bCs/>
          <w:color w:val="auto"/>
          <w:sz w:val="28"/>
          <w:szCs w:val="28"/>
          <w:shd w:val="clear" w:color="auto" w:fill="FFFFFF"/>
        </w:rPr>
        <w:t>художнике и природе родного края,</w:t>
      </w:r>
      <w:r w:rsidRPr="003B2C77">
        <w:rPr>
          <w:rStyle w:val="apple-converted-space"/>
          <w:bCs/>
          <w:color w:val="auto"/>
          <w:sz w:val="28"/>
          <w:szCs w:val="28"/>
          <w:shd w:val="clear" w:color="auto" w:fill="FFFFFF"/>
        </w:rPr>
        <w:t> </w:t>
      </w:r>
      <w:r w:rsidRPr="003B2C77">
        <w:rPr>
          <w:color w:val="auto"/>
          <w:sz w:val="28"/>
          <w:szCs w:val="28"/>
          <w:shd w:val="clear" w:color="auto" w:fill="FFFFFF"/>
        </w:rPr>
        <w:t>о различных способах реализации творческих замыслов при освоении</w:t>
      </w:r>
      <w:r w:rsidRPr="003B2C77">
        <w:rPr>
          <w:rStyle w:val="apple-converted-space"/>
          <w:bCs/>
          <w:color w:val="auto"/>
          <w:sz w:val="28"/>
          <w:szCs w:val="28"/>
          <w:shd w:val="clear" w:color="auto" w:fill="FFFFFF"/>
        </w:rPr>
        <w:t> </w:t>
      </w:r>
      <w:r w:rsidRPr="003B2C77">
        <w:rPr>
          <w:bCs/>
          <w:color w:val="auto"/>
          <w:sz w:val="28"/>
          <w:szCs w:val="28"/>
          <w:shd w:val="clear" w:color="auto" w:fill="FFFFFF"/>
        </w:rPr>
        <w:t>изобразительных, декоративных и конструктивных</w:t>
      </w:r>
      <w:r w:rsidRPr="003B2C77">
        <w:rPr>
          <w:rStyle w:val="apple-converted-space"/>
          <w:bCs/>
          <w:color w:val="auto"/>
          <w:sz w:val="28"/>
          <w:szCs w:val="28"/>
          <w:shd w:val="clear" w:color="auto" w:fill="FFFFFF"/>
        </w:rPr>
        <w:t> </w:t>
      </w:r>
      <w:r w:rsidRPr="003B2C77">
        <w:rPr>
          <w:color w:val="auto"/>
          <w:sz w:val="28"/>
          <w:szCs w:val="28"/>
          <w:shd w:val="clear" w:color="auto" w:fill="FFFFFF"/>
        </w:rPr>
        <w:t>видов деятельности.</w:t>
      </w:r>
    </w:p>
    <w:p w:rsidR="00501DE0" w:rsidRPr="003B2C77" w:rsidRDefault="00501DE0" w:rsidP="0019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B2C77">
        <w:rPr>
          <w:rFonts w:ascii="Times New Roman" w:hAnsi="Times New Roman"/>
          <w:b/>
          <w:sz w:val="28"/>
          <w:szCs w:val="28"/>
        </w:rPr>
        <w:t>Место учебного предмета в учебном плане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01DE0" w:rsidRDefault="00501DE0" w:rsidP="007E50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2C77">
        <w:rPr>
          <w:rFonts w:ascii="Times New Roman" w:hAnsi="Times New Roman"/>
          <w:sz w:val="28"/>
          <w:szCs w:val="28"/>
        </w:rPr>
        <w:t>Согласно Федеральному базисному учебному плану на изучение изобразительного искусства в 1 классе отводится 1 ч в неделю, всего 33 часа (33недели).</w:t>
      </w:r>
    </w:p>
    <w:p w:rsidR="00501DE0" w:rsidRPr="003B2C77" w:rsidRDefault="00501DE0" w:rsidP="007E50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1DE0" w:rsidRPr="003B2C77" w:rsidRDefault="00501DE0" w:rsidP="001922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2C77">
        <w:rPr>
          <w:rFonts w:ascii="Times New Roman" w:hAnsi="Times New Roman"/>
          <w:b/>
          <w:sz w:val="28"/>
          <w:szCs w:val="28"/>
        </w:rPr>
        <w:t>Ценностные ориентиры, формируемые в учебном предмете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01DE0" w:rsidRPr="003B2C77" w:rsidRDefault="00501DE0" w:rsidP="001922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2C77">
        <w:rPr>
          <w:rFonts w:ascii="Times New Roman" w:hAnsi="Times New Roman"/>
          <w:sz w:val="28"/>
          <w:szCs w:val="28"/>
        </w:rPr>
        <w:t>Базовыми ценностными ориентирами содержания общего образования, положенными в основу данной программы, являются:</w:t>
      </w:r>
    </w:p>
    <w:p w:rsidR="00501DE0" w:rsidRPr="003B2C77" w:rsidRDefault="00501DE0" w:rsidP="001922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2C77">
        <w:rPr>
          <w:rFonts w:ascii="Times New Roman" w:hAnsi="Times New Roman"/>
          <w:sz w:val="28"/>
          <w:szCs w:val="28"/>
        </w:rPr>
        <w:lastRenderedPageBreak/>
        <w:t>–формирование у ученика широких познавательных интересов, желания и умения учиться, оптимально организуя свою деятельность, как важнейшего условия дальнейшего самообразования и самовоспитания;</w:t>
      </w:r>
    </w:p>
    <w:p w:rsidR="00501DE0" w:rsidRPr="003B2C77" w:rsidRDefault="00501DE0" w:rsidP="001922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2C77">
        <w:rPr>
          <w:rFonts w:ascii="Times New Roman" w:hAnsi="Times New Roman"/>
          <w:sz w:val="28"/>
          <w:szCs w:val="28"/>
        </w:rPr>
        <w:t>–формирование самосознания младшего школьника как личности: его уважения к себе, способности индивидуально воспринимать окружающий мир, иметь и выражать свою точку зрения, стремления к созидательной деятельности, целеустремлённости, настойчивости в достижении цели, готовности к преодолению трудностей, способности критично оценивать свои действия и поступки;</w:t>
      </w:r>
    </w:p>
    <w:p w:rsidR="00501DE0" w:rsidRPr="003B2C77" w:rsidRDefault="00501DE0" w:rsidP="001922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2C77">
        <w:rPr>
          <w:rFonts w:ascii="Times New Roman" w:hAnsi="Times New Roman"/>
          <w:sz w:val="28"/>
          <w:szCs w:val="28"/>
        </w:rPr>
        <w:t>–воспитание ребёнка как члена общества, во-первых, разделяющего общечеловеческие ценности добра, свободы, уважения к человеку, к его труду, принципы нравственности и гуманизма, а во-вторых, стремящегося и готового вступать в сотрудничество с другими людьми, оказывать помощь и поддержку, толерантного в общении;</w:t>
      </w:r>
    </w:p>
    <w:p w:rsidR="00501DE0" w:rsidRPr="003B2C77" w:rsidRDefault="00501DE0" w:rsidP="001922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2C77">
        <w:rPr>
          <w:rFonts w:ascii="Times New Roman" w:hAnsi="Times New Roman"/>
          <w:sz w:val="28"/>
          <w:szCs w:val="28"/>
        </w:rPr>
        <w:t>–формирование самосознания младшего школьника как гражданина, основ гражданской идентичности;</w:t>
      </w:r>
    </w:p>
    <w:p w:rsidR="00501DE0" w:rsidRPr="003B2C77" w:rsidRDefault="00501DE0" w:rsidP="001922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2C77">
        <w:rPr>
          <w:rFonts w:ascii="Times New Roman" w:hAnsi="Times New Roman"/>
          <w:sz w:val="28"/>
          <w:szCs w:val="28"/>
        </w:rPr>
        <w:t>–воспитание в ребёнке чувства прекрасного, развитие его эстетических чувств, вкуса на основе приобщения к миру отечественной и мировой культуры, стремления к творческой самореализации;</w:t>
      </w:r>
    </w:p>
    <w:p w:rsidR="00501DE0" w:rsidRPr="003B2C77" w:rsidRDefault="00501DE0" w:rsidP="001922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2C77">
        <w:rPr>
          <w:rFonts w:ascii="Times New Roman" w:hAnsi="Times New Roman"/>
          <w:sz w:val="28"/>
          <w:szCs w:val="28"/>
        </w:rPr>
        <w:t>–воспитание ответственного отношения к сохранению окружающей среды, к себе и своему здоровью.</w:t>
      </w:r>
    </w:p>
    <w:p w:rsidR="00501DE0" w:rsidRPr="003B2C77" w:rsidRDefault="00501DE0" w:rsidP="001922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2C77">
        <w:rPr>
          <w:rFonts w:ascii="Times New Roman" w:hAnsi="Times New Roman"/>
          <w:sz w:val="28"/>
          <w:szCs w:val="28"/>
        </w:rPr>
        <w:t xml:space="preserve">Направленность образовательного процесса на достижение указанных ценностных ориентиров обеспечивается созданием условий для становления у учащихся комплекса личностных и </w:t>
      </w:r>
      <w:proofErr w:type="spellStart"/>
      <w:r w:rsidRPr="003B2C77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3B2C77">
        <w:rPr>
          <w:rFonts w:ascii="Times New Roman" w:hAnsi="Times New Roman"/>
          <w:sz w:val="28"/>
          <w:szCs w:val="28"/>
        </w:rPr>
        <w:t xml:space="preserve"> учебных действий одновременно с формированием предметных умений.</w:t>
      </w:r>
    </w:p>
    <w:p w:rsidR="00501DE0" w:rsidRPr="003B2C77" w:rsidRDefault="00501DE0" w:rsidP="003B2C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1DE0" w:rsidRPr="003B2C77" w:rsidRDefault="00501DE0" w:rsidP="003B2C77">
      <w:pPr>
        <w:pStyle w:val="af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B2C77">
        <w:rPr>
          <w:rFonts w:ascii="Times New Roman" w:hAnsi="Times New Roman"/>
          <w:b/>
          <w:sz w:val="28"/>
          <w:szCs w:val="28"/>
        </w:rPr>
        <w:t>Формы организации учебных занятий.</w:t>
      </w:r>
    </w:p>
    <w:p w:rsidR="00501DE0" w:rsidRPr="003B2C77" w:rsidRDefault="00501DE0" w:rsidP="003B2C77">
      <w:pPr>
        <w:pStyle w:val="af"/>
        <w:spacing w:after="0"/>
        <w:ind w:left="0" w:firstLine="708"/>
        <w:rPr>
          <w:rFonts w:ascii="Times New Roman" w:hAnsi="Times New Roman"/>
          <w:sz w:val="28"/>
          <w:szCs w:val="28"/>
        </w:rPr>
      </w:pPr>
      <w:r w:rsidRPr="003B2C77">
        <w:rPr>
          <w:rFonts w:ascii="Times New Roman" w:hAnsi="Times New Roman"/>
          <w:sz w:val="28"/>
          <w:szCs w:val="28"/>
        </w:rPr>
        <w:t>Викторины, беседы, опрос, КВН.</w:t>
      </w:r>
    </w:p>
    <w:p w:rsidR="00501DE0" w:rsidRPr="003B2C77" w:rsidRDefault="00501DE0" w:rsidP="003B2C77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501DE0" w:rsidRPr="003B2C77" w:rsidRDefault="00501DE0" w:rsidP="003B2C7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3B2C77">
        <w:rPr>
          <w:rFonts w:ascii="Times New Roman" w:hAnsi="Times New Roman"/>
          <w:b/>
          <w:sz w:val="28"/>
          <w:szCs w:val="28"/>
        </w:rPr>
        <w:t>Планируемые результаты освоения конкретного учебного предмета, курса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01DE0" w:rsidRPr="003B2C77" w:rsidRDefault="00501DE0" w:rsidP="00ED21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3B2C77">
        <w:rPr>
          <w:b/>
          <w:i/>
          <w:iCs/>
          <w:sz w:val="28"/>
          <w:szCs w:val="28"/>
        </w:rPr>
        <w:t>ЛичностныеУУД</w:t>
      </w:r>
      <w:proofErr w:type="spellEnd"/>
      <w:r w:rsidRPr="003B2C77">
        <w:rPr>
          <w:b/>
          <w:i/>
          <w:iCs/>
          <w:sz w:val="28"/>
          <w:szCs w:val="28"/>
        </w:rPr>
        <w:t>:</w:t>
      </w:r>
      <w:r w:rsidRPr="003B2C77">
        <w:rPr>
          <w:rStyle w:val="apple-converted-space"/>
          <w:sz w:val="28"/>
          <w:szCs w:val="28"/>
        </w:rPr>
        <w:t> </w:t>
      </w:r>
      <w:r w:rsidRPr="003B2C77">
        <w:rPr>
          <w:sz w:val="28"/>
          <w:szCs w:val="28"/>
        </w:rPr>
        <w:t>способность к самостоятельной учебной деятельности, личная ответственность за результаты своего труда; умение накапливать и проявлять опыт эмоционально-ценностных отношений к миру; наличие авторского неповторимого стиля в выполнении творческих заданий; умение использовать образный язык изобразительного искусства: цвет, линию, ритм, композицию, объем, фактуру и т.п. для достижения своих творческих замыслов.</w:t>
      </w:r>
    </w:p>
    <w:p w:rsidR="00501DE0" w:rsidRPr="003B2C77" w:rsidRDefault="00501DE0" w:rsidP="00ED21C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3B2C77">
        <w:rPr>
          <w:b/>
          <w:i/>
          <w:iCs/>
          <w:sz w:val="28"/>
          <w:szCs w:val="28"/>
        </w:rPr>
        <w:t>Метапредметные</w:t>
      </w:r>
      <w:proofErr w:type="spellEnd"/>
      <w:r w:rsidRPr="003B2C77">
        <w:rPr>
          <w:b/>
          <w:i/>
          <w:iCs/>
          <w:sz w:val="28"/>
          <w:szCs w:val="28"/>
        </w:rPr>
        <w:t xml:space="preserve"> УУД</w:t>
      </w:r>
      <w:r w:rsidRPr="003B2C77">
        <w:rPr>
          <w:i/>
          <w:iCs/>
          <w:sz w:val="28"/>
          <w:szCs w:val="28"/>
        </w:rPr>
        <w:t>:</w:t>
      </w:r>
      <w:r w:rsidRPr="003B2C77">
        <w:rPr>
          <w:rStyle w:val="apple-converted-space"/>
          <w:sz w:val="28"/>
          <w:szCs w:val="28"/>
        </w:rPr>
        <w:t> </w:t>
      </w:r>
      <w:r w:rsidRPr="003B2C77">
        <w:rPr>
          <w:sz w:val="28"/>
          <w:szCs w:val="28"/>
        </w:rPr>
        <w:t xml:space="preserve">проявление навыков моделирования новых образов путем трансформации известных с использованием средств изобразительного языка; усвоение способов решения проблем творческого и поискового характера; наличие мотивов учебной деятельности; овладение логическими действиями сравнения, анализа, синтеза, обобщения, классификации по </w:t>
      </w:r>
      <w:r w:rsidRPr="003B2C77">
        <w:rPr>
          <w:sz w:val="28"/>
          <w:szCs w:val="28"/>
        </w:rPr>
        <w:lastRenderedPageBreak/>
        <w:t>родовидовым признакам, установления аналогий и причинно-следственных связей;</w:t>
      </w:r>
    </w:p>
    <w:p w:rsidR="00501DE0" w:rsidRPr="003B2C77" w:rsidRDefault="00501DE0" w:rsidP="004A472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3B2C77">
        <w:rPr>
          <w:i/>
          <w:iCs/>
          <w:sz w:val="28"/>
          <w:szCs w:val="28"/>
        </w:rPr>
        <w:t>– познавательные</w:t>
      </w:r>
      <w:r w:rsidRPr="003B2C77">
        <w:rPr>
          <w:sz w:val="28"/>
          <w:szCs w:val="28"/>
        </w:rPr>
        <w:t>: расширяется представление школьников об основных видах пластических искусств (живопись, графика, скульптура, архитектура, декоративно-прикладное искусство), жанрах изобразительного искусства (портрет, пейзаж, натюрморт, анималистический жанр, фантастический, исторический); о ведущих художественных музеях страны и мира;</w:t>
      </w:r>
      <w:proofErr w:type="gramEnd"/>
    </w:p>
    <w:p w:rsidR="00501DE0" w:rsidRPr="003B2C77" w:rsidRDefault="00501DE0" w:rsidP="004A472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B2C77">
        <w:rPr>
          <w:i/>
          <w:iCs/>
          <w:sz w:val="28"/>
          <w:szCs w:val="28"/>
        </w:rPr>
        <w:t>– регулятивные</w:t>
      </w:r>
      <w:r w:rsidRPr="003B2C77">
        <w:rPr>
          <w:sz w:val="28"/>
          <w:szCs w:val="28"/>
        </w:rPr>
        <w:t>: проявляется способность работать по правилам: понимать и принимать учебные и творческие задачи, выполнять, контролировать и оценивать учебные действия в соответствии с поставленной задачей и условиями её реализации;</w:t>
      </w:r>
    </w:p>
    <w:p w:rsidR="00501DE0" w:rsidRPr="003B2C77" w:rsidRDefault="00501DE0" w:rsidP="004A472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B2C77">
        <w:rPr>
          <w:i/>
          <w:iCs/>
          <w:sz w:val="28"/>
          <w:szCs w:val="28"/>
        </w:rPr>
        <w:t>– коммуникативные:</w:t>
      </w:r>
      <w:r w:rsidRPr="003B2C77">
        <w:rPr>
          <w:rStyle w:val="apple-converted-space"/>
          <w:sz w:val="28"/>
          <w:szCs w:val="28"/>
        </w:rPr>
        <w:t> </w:t>
      </w:r>
      <w:r w:rsidRPr="003B2C77">
        <w:rPr>
          <w:sz w:val="28"/>
          <w:szCs w:val="28"/>
        </w:rPr>
        <w:t xml:space="preserve">умение искать информацию для решения проблемной ситуации; проявление навыков сотрудничества </w:t>
      </w:r>
      <w:proofErr w:type="gramStart"/>
      <w:r w:rsidRPr="003B2C77">
        <w:rPr>
          <w:sz w:val="28"/>
          <w:szCs w:val="28"/>
        </w:rPr>
        <w:t>со</w:t>
      </w:r>
      <w:proofErr w:type="gramEnd"/>
      <w:r w:rsidRPr="003B2C77">
        <w:rPr>
          <w:sz w:val="28"/>
          <w:szCs w:val="28"/>
        </w:rPr>
        <w:t xml:space="preserve"> взрослыми и сверстниками; умение использовать возможности ИКТ для достижения образовательной задачи.</w:t>
      </w:r>
    </w:p>
    <w:p w:rsidR="00501DE0" w:rsidRPr="003B2C77" w:rsidRDefault="00501DE0" w:rsidP="003B2C77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proofErr w:type="gramStart"/>
      <w:r w:rsidRPr="003B2C77">
        <w:rPr>
          <w:b/>
          <w:i/>
          <w:iCs/>
          <w:sz w:val="28"/>
          <w:szCs w:val="28"/>
        </w:rPr>
        <w:t>Предметные УУД</w:t>
      </w:r>
      <w:r w:rsidRPr="003B2C77">
        <w:rPr>
          <w:b/>
          <w:sz w:val="28"/>
          <w:szCs w:val="28"/>
        </w:rPr>
        <w:t>:</w:t>
      </w:r>
      <w:r w:rsidRPr="003B2C77">
        <w:rPr>
          <w:sz w:val="28"/>
          <w:szCs w:val="28"/>
        </w:rPr>
        <w:t xml:space="preserve"> выполнение заданий в изобразительных, декоративных и конструктивных видах творческой деятельности; проявление навыков работы на компьютере: заливкой, мозаикой, реставратором и др., навыков художественного восприятия, оценки и анализа произведений пластических искусств; овладение базовыми предметными и </w:t>
      </w:r>
      <w:proofErr w:type="spellStart"/>
      <w:r w:rsidRPr="003B2C77">
        <w:rPr>
          <w:sz w:val="28"/>
          <w:szCs w:val="28"/>
        </w:rPr>
        <w:t>метапредметными</w:t>
      </w:r>
      <w:proofErr w:type="spellEnd"/>
      <w:r w:rsidRPr="003B2C77">
        <w:rPr>
          <w:sz w:val="28"/>
          <w:szCs w:val="28"/>
        </w:rPr>
        <w:t xml:space="preserve"> понятиями, отражающими существенные связи и отношения между объектами и творческими процессами (созерцание – созидание).</w:t>
      </w:r>
      <w:proofErr w:type="gramEnd"/>
    </w:p>
    <w:p w:rsidR="00501DE0" w:rsidRPr="003B2C77" w:rsidRDefault="00501DE0" w:rsidP="009568E8">
      <w:pPr>
        <w:pStyle w:val="Default"/>
        <w:jc w:val="both"/>
        <w:rPr>
          <w:b/>
          <w:bCs/>
          <w:sz w:val="28"/>
          <w:szCs w:val="28"/>
        </w:rPr>
      </w:pPr>
    </w:p>
    <w:p w:rsidR="00501DE0" w:rsidRPr="003B2C77" w:rsidRDefault="00501DE0" w:rsidP="009568E8">
      <w:pPr>
        <w:pStyle w:val="Default"/>
        <w:jc w:val="center"/>
        <w:rPr>
          <w:b/>
          <w:bCs/>
          <w:sz w:val="28"/>
          <w:szCs w:val="28"/>
        </w:rPr>
      </w:pPr>
      <w:r w:rsidRPr="003B2C77">
        <w:rPr>
          <w:b/>
          <w:bCs/>
          <w:sz w:val="28"/>
          <w:szCs w:val="28"/>
        </w:rPr>
        <w:t>Сод</w:t>
      </w:r>
      <w:r>
        <w:rPr>
          <w:b/>
          <w:bCs/>
          <w:sz w:val="28"/>
          <w:szCs w:val="28"/>
        </w:rPr>
        <w:t>ержание учебного предмета.</w:t>
      </w:r>
    </w:p>
    <w:p w:rsidR="00501DE0" w:rsidRPr="003B2C77" w:rsidRDefault="00501DE0" w:rsidP="003B2C77">
      <w:pPr>
        <w:pStyle w:val="a3"/>
        <w:spacing w:before="0" w:beforeAutospacing="0" w:after="0" w:afterAutospacing="0"/>
        <w:ind w:firstLine="142"/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 xml:space="preserve">Учебный материал программы по изобразительному искусству представлен следующими компонентами образования: «Эстетическое восприятие», «Виды художественной деятельности», «Язык изобразительного искусства», «Значимые темы художественного творчества (искусства)». Все эти направления работы в разной мере присутствуют на каждом уроке и способствуют раскрытию разных сторон изобразительного искусства: ценностно-ориентационную, типологическую, языковую и </w:t>
      </w:r>
      <w:proofErr w:type="spellStart"/>
      <w:r w:rsidRPr="003B2C77">
        <w:rPr>
          <w:color w:val="000000"/>
          <w:sz w:val="28"/>
          <w:szCs w:val="28"/>
        </w:rPr>
        <w:t>деятельностную</w:t>
      </w:r>
      <w:proofErr w:type="spellEnd"/>
      <w:r w:rsidRPr="003B2C77">
        <w:rPr>
          <w:color w:val="000000"/>
          <w:sz w:val="28"/>
          <w:szCs w:val="28"/>
        </w:rPr>
        <w:t>.</w:t>
      </w:r>
    </w:p>
    <w:p w:rsidR="00501DE0" w:rsidRPr="003B2C77" w:rsidRDefault="00501DE0" w:rsidP="00ED21C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>«Значимые темы искусства» в программе каждого класса объединены в четыре модуля</w:t>
      </w:r>
      <w:r w:rsidRPr="003B2C77">
        <w:rPr>
          <w:rStyle w:val="apple-converted-space"/>
          <w:color w:val="000000"/>
          <w:sz w:val="28"/>
          <w:szCs w:val="28"/>
        </w:rPr>
        <w:t> </w:t>
      </w:r>
      <w:r w:rsidRPr="003B2C77">
        <w:rPr>
          <w:b/>
          <w:bCs/>
          <w:color w:val="000000"/>
          <w:sz w:val="28"/>
          <w:szCs w:val="28"/>
        </w:rPr>
        <w:t>«Художник и мир природы», «Художник и мир животных»</w:t>
      </w:r>
      <w:proofErr w:type="gramStart"/>
      <w:r w:rsidRPr="00ED21CC">
        <w:rPr>
          <w:bCs/>
          <w:color w:val="000000"/>
          <w:sz w:val="28"/>
          <w:szCs w:val="28"/>
        </w:rPr>
        <w:t>,</w:t>
      </w:r>
      <w:r w:rsidRPr="003B2C77">
        <w:rPr>
          <w:b/>
          <w:bCs/>
          <w:color w:val="000000"/>
          <w:sz w:val="28"/>
          <w:szCs w:val="28"/>
        </w:rPr>
        <w:t>«</w:t>
      </w:r>
      <w:proofErr w:type="gramEnd"/>
      <w:r w:rsidRPr="003B2C77">
        <w:rPr>
          <w:b/>
          <w:bCs/>
          <w:color w:val="000000"/>
          <w:sz w:val="28"/>
          <w:szCs w:val="28"/>
        </w:rPr>
        <w:t>Художник и мир человека» и «Художник и мир искусства»</w:t>
      </w:r>
      <w:r w:rsidRPr="00ED21CC">
        <w:rPr>
          <w:bCs/>
          <w:color w:val="000000"/>
          <w:sz w:val="28"/>
          <w:szCs w:val="28"/>
        </w:rPr>
        <w:t>,</w:t>
      </w:r>
      <w:r w:rsidRPr="003B2C77">
        <w:rPr>
          <w:color w:val="000000"/>
          <w:sz w:val="28"/>
          <w:szCs w:val="28"/>
        </w:rPr>
        <w:t xml:space="preserve">содержание которых помогают ребёнку представить целостную картину мира, </w:t>
      </w:r>
      <w:proofErr w:type="spellStart"/>
      <w:r w:rsidRPr="003B2C77">
        <w:rPr>
          <w:color w:val="000000"/>
          <w:sz w:val="28"/>
          <w:szCs w:val="28"/>
        </w:rPr>
        <w:t>эмоционально-ценностно</w:t>
      </w:r>
      <w:proofErr w:type="spellEnd"/>
      <w:r w:rsidRPr="003B2C77">
        <w:rPr>
          <w:color w:val="000000"/>
          <w:sz w:val="28"/>
          <w:szCs w:val="28"/>
        </w:rPr>
        <w:t xml:space="preserve"> относиться к окружающей ребёнка действительности: живой и неживой природе, человеку, обществу, искусству; различать и передавать в художественно-творческой деятельности характер, эмоциональное состояние и своё отношение к ним средствами художественно-образного языка.</w:t>
      </w:r>
    </w:p>
    <w:p w:rsidR="00501DE0" w:rsidRPr="003B2C77" w:rsidRDefault="00501DE0" w:rsidP="00ED21C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>Компонент художественного образования -</w:t>
      </w:r>
      <w:r w:rsidRPr="003B2C77">
        <w:rPr>
          <w:rStyle w:val="apple-converted-space"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 xml:space="preserve">«Эстетическое  </w:t>
      </w:r>
      <w:r w:rsidRPr="003B2C77">
        <w:rPr>
          <w:b/>
          <w:bCs/>
          <w:color w:val="000000"/>
          <w:sz w:val="28"/>
          <w:szCs w:val="28"/>
        </w:rPr>
        <w:t>восприятие»,</w:t>
      </w:r>
      <w:r w:rsidRPr="003B2C7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3B2C77">
        <w:rPr>
          <w:color w:val="000000"/>
          <w:sz w:val="28"/>
          <w:szCs w:val="28"/>
        </w:rPr>
        <w:t xml:space="preserve">раскрывая художественно-образную специфику содержания видов и жанров изобразительного искусства, предполагает переживание и </w:t>
      </w:r>
      <w:r w:rsidRPr="003B2C77">
        <w:rPr>
          <w:color w:val="000000"/>
          <w:sz w:val="28"/>
          <w:szCs w:val="28"/>
        </w:rPr>
        <w:lastRenderedPageBreak/>
        <w:t>осознание смысла произведения, эмоциональное созерцание объектов и явлений природы. Опыт эстетического (художественного) восприятия выражается в умении:</w:t>
      </w:r>
    </w:p>
    <w:p w:rsidR="00501DE0" w:rsidRPr="003B2C77" w:rsidRDefault="00501DE0" w:rsidP="00B9272C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>выражать своё эстетическое отношение к объектам и явлениям природы, шедеврам отечественного и мирового искусства;</w:t>
      </w:r>
    </w:p>
    <w:p w:rsidR="00501DE0" w:rsidRPr="003B2C77" w:rsidRDefault="00501DE0" w:rsidP="00B9272C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>различать основные виды художественной деятельности, понимать их специфику: графика, живопись, скульптура, архитектура (художественное конструирование и моделирование), декоративно прикладное искусство (дизайн);</w:t>
      </w:r>
    </w:p>
    <w:p w:rsidR="00501DE0" w:rsidRPr="003B2C77" w:rsidRDefault="00501DE0" w:rsidP="00B9272C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>различать основные жанры пластических искусств, понимать их специфику: портрет, пейзаж, натюрморт, сказочный жанр, исторический жанр, анималистический жанр, иллюстрация и др.;</w:t>
      </w:r>
    </w:p>
    <w:p w:rsidR="00501DE0" w:rsidRPr="003B2C77" w:rsidRDefault="00501DE0" w:rsidP="00B9272C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>участвовать в обсуждении содержания и выразительных средств художественных произведений, переживать и понимать образную специфику произведения;</w:t>
      </w:r>
    </w:p>
    <w:p w:rsidR="00501DE0" w:rsidRPr="003B2C77" w:rsidRDefault="00501DE0" w:rsidP="00B9272C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>понимать общее и особенное в произведении изобразительного искусства и в художественной фотографии;</w:t>
      </w:r>
    </w:p>
    <w:p w:rsidR="00501DE0" w:rsidRPr="003B2C77" w:rsidRDefault="00501DE0" w:rsidP="00B9272C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>различать объекты и явления реальной жизни и их образы, выраженные в произведениях изобразительного искусства, уметь объяснять их разницу.</w:t>
      </w:r>
    </w:p>
    <w:p w:rsidR="00501DE0" w:rsidRPr="003B2C77" w:rsidRDefault="00501DE0" w:rsidP="00B9272C">
      <w:pPr>
        <w:pStyle w:val="a3"/>
        <w:jc w:val="both"/>
        <w:rPr>
          <w:color w:val="000000"/>
          <w:sz w:val="28"/>
          <w:szCs w:val="28"/>
        </w:rPr>
      </w:pPr>
      <w:r w:rsidRPr="003B2C77">
        <w:rPr>
          <w:b/>
          <w:bCs/>
          <w:color w:val="000000"/>
          <w:sz w:val="28"/>
          <w:szCs w:val="28"/>
        </w:rPr>
        <w:t>«Виды художественной деятельности»</w:t>
      </w:r>
      <w:r w:rsidRPr="003B2C77">
        <w:rPr>
          <w:rStyle w:val="apple-converted-space"/>
          <w:color w:val="000000"/>
          <w:sz w:val="28"/>
          <w:szCs w:val="28"/>
        </w:rPr>
        <w:t> </w:t>
      </w:r>
      <w:r w:rsidRPr="003B2C77">
        <w:rPr>
          <w:color w:val="000000"/>
          <w:sz w:val="28"/>
          <w:szCs w:val="28"/>
        </w:rPr>
        <w:t xml:space="preserve">- компонент содержания художественного образования, создающий условия для получения практического художественно-творческого опыта работы с разнообразными техниками и материалами изобразительной, конструктивной и декоративной творческой деятельности, способствующий развитию навыков работы </w:t>
      </w:r>
      <w:proofErr w:type="gramStart"/>
      <w:r w:rsidRPr="003B2C77">
        <w:rPr>
          <w:color w:val="000000"/>
          <w:sz w:val="28"/>
          <w:szCs w:val="28"/>
        </w:rPr>
        <w:t>с</w:t>
      </w:r>
      <w:proofErr w:type="gramEnd"/>
      <w:r w:rsidRPr="003B2C77">
        <w:rPr>
          <w:color w:val="000000"/>
          <w:sz w:val="28"/>
          <w:szCs w:val="28"/>
        </w:rPr>
        <w:t>:</w:t>
      </w:r>
    </w:p>
    <w:p w:rsidR="00501DE0" w:rsidRPr="003B2C77" w:rsidRDefault="00501DE0" w:rsidP="00B9272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>живописными материалами и техниками: акварель, гуашь, пастель (сухая и масляная) и др.;</w:t>
      </w:r>
    </w:p>
    <w:p w:rsidR="00501DE0" w:rsidRPr="003B2C77" w:rsidRDefault="00501DE0" w:rsidP="00B9272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 xml:space="preserve">графическими материалами: простой карандаш, цветные карандаши, фломастеры, маркеры, тушь, </w:t>
      </w:r>
      <w:proofErr w:type="spellStart"/>
      <w:r w:rsidRPr="003B2C77">
        <w:rPr>
          <w:color w:val="000000"/>
          <w:sz w:val="28"/>
          <w:szCs w:val="28"/>
        </w:rPr>
        <w:t>гелевые</w:t>
      </w:r>
      <w:proofErr w:type="spellEnd"/>
      <w:r w:rsidRPr="003B2C77">
        <w:rPr>
          <w:color w:val="000000"/>
          <w:sz w:val="28"/>
          <w:szCs w:val="28"/>
        </w:rPr>
        <w:t xml:space="preserve"> или шариковые ручки и техниками: </w:t>
      </w:r>
      <w:proofErr w:type="spellStart"/>
      <w:r w:rsidRPr="003B2C77">
        <w:rPr>
          <w:color w:val="000000"/>
          <w:sz w:val="28"/>
          <w:szCs w:val="28"/>
        </w:rPr>
        <w:t>граттаж</w:t>
      </w:r>
      <w:proofErr w:type="spellEnd"/>
      <w:r w:rsidRPr="003B2C77">
        <w:rPr>
          <w:color w:val="000000"/>
          <w:sz w:val="28"/>
          <w:szCs w:val="28"/>
        </w:rPr>
        <w:t xml:space="preserve">, гравюра наклейками, </w:t>
      </w:r>
      <w:proofErr w:type="spellStart"/>
      <w:r w:rsidRPr="003B2C77">
        <w:rPr>
          <w:color w:val="000000"/>
          <w:sz w:val="28"/>
          <w:szCs w:val="28"/>
        </w:rPr>
        <w:t>кляксография</w:t>
      </w:r>
      <w:proofErr w:type="spellEnd"/>
      <w:r w:rsidRPr="003B2C77">
        <w:rPr>
          <w:color w:val="000000"/>
          <w:sz w:val="28"/>
          <w:szCs w:val="28"/>
        </w:rPr>
        <w:t>, монотипия и др.;</w:t>
      </w:r>
    </w:p>
    <w:p w:rsidR="00501DE0" w:rsidRPr="003B2C77" w:rsidRDefault="00501DE0" w:rsidP="00B9272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>скульптурными материалами: пластилин или глина;</w:t>
      </w:r>
    </w:p>
    <w:p w:rsidR="00501DE0" w:rsidRPr="003B2C77" w:rsidRDefault="00501DE0" w:rsidP="00B9272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t>конструктивными материалами: бумага цветная и белая, картон, ножницы и клей, «бросовые», природные и смешанные материалы и др.</w:t>
      </w:r>
    </w:p>
    <w:p w:rsidR="00501DE0" w:rsidRPr="003B2C77" w:rsidRDefault="00501DE0" w:rsidP="00B9272C">
      <w:pPr>
        <w:pStyle w:val="a3"/>
        <w:jc w:val="both"/>
        <w:rPr>
          <w:color w:val="000000"/>
          <w:sz w:val="28"/>
          <w:szCs w:val="28"/>
        </w:rPr>
      </w:pPr>
      <w:r w:rsidRPr="003B2C77">
        <w:rPr>
          <w:b/>
          <w:bCs/>
          <w:color w:val="000000"/>
          <w:sz w:val="28"/>
          <w:szCs w:val="28"/>
        </w:rPr>
        <w:t>«Язык изобразительного искусства» –</w:t>
      </w:r>
      <w:r w:rsidRPr="003B2C77">
        <w:rPr>
          <w:rStyle w:val="apple-converted-space"/>
          <w:color w:val="000000"/>
          <w:sz w:val="28"/>
          <w:szCs w:val="28"/>
        </w:rPr>
        <w:t> </w:t>
      </w:r>
      <w:r w:rsidRPr="003B2C77">
        <w:rPr>
          <w:color w:val="000000"/>
          <w:sz w:val="28"/>
          <w:szCs w:val="28"/>
        </w:rPr>
        <w:t>компонент художественного образования. Являясь «азбукой искусства», он даёт инструментарий для практической реализации замысла ученика и нацелен на то, чтобы выпускник научился использовать композицию, форму, ритм, линию, цвет, объём, фактуру как средства художественного выражения:</w:t>
      </w:r>
    </w:p>
    <w:p w:rsidR="00501DE0" w:rsidRPr="003B2C77" w:rsidRDefault="00501DE0" w:rsidP="00B9272C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3B2C77">
        <w:rPr>
          <w:b/>
          <w:bCs/>
          <w:color w:val="000000"/>
          <w:sz w:val="28"/>
          <w:szCs w:val="28"/>
        </w:rPr>
        <w:t>Композиция</w:t>
      </w:r>
      <w:r w:rsidRPr="003B2C77">
        <w:rPr>
          <w:color w:val="000000"/>
          <w:sz w:val="28"/>
          <w:szCs w:val="28"/>
        </w:rPr>
        <w:t xml:space="preserve">: знать и применять элементарные приёмы композиции на плоскости и в пространстве; уметь использовать горизонталь, вертикаль и </w:t>
      </w:r>
      <w:r w:rsidRPr="003B2C77">
        <w:rPr>
          <w:color w:val="000000"/>
          <w:sz w:val="28"/>
          <w:szCs w:val="28"/>
        </w:rPr>
        <w:lastRenderedPageBreak/>
        <w:t>диагональ в построении композиции, знать и применять основные пропорции предметного окружения; использовать линию горизонта, элементарные перспективные сокращения: ближе – больше, дальше – меньше, загораживание; роль контраста в композиции: низкое и высокое, большое и маленькое, тонкое и толстое, спокойное и динамичное и т.д.; композиционный центр; главное и второстепенное в композиции; симметрия и асимметрия.</w:t>
      </w:r>
    </w:p>
    <w:p w:rsidR="00501DE0" w:rsidRPr="003B2C77" w:rsidRDefault="00501DE0" w:rsidP="00B9272C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3B2C77">
        <w:rPr>
          <w:b/>
          <w:bCs/>
          <w:color w:val="000000"/>
          <w:sz w:val="28"/>
          <w:szCs w:val="28"/>
        </w:rPr>
        <w:t>Цвет</w:t>
      </w:r>
      <w:r w:rsidRPr="003B2C77">
        <w:rPr>
          <w:color w:val="000000"/>
          <w:sz w:val="28"/>
          <w:szCs w:val="28"/>
        </w:rPr>
        <w:t>: различать основные и составные, тёплые и холодные цвета, использовать смешанные и локальные цвета в собственной учебно-творческой деятельности; передавать с помощью цвета характер персонажа, его эмоциональное состояние, использовать выразительные свойства материалов и техник (гуашь, акварель, цветные фломастеры, аппликация, коллаж, витраж и др.) при изображении реального и фантастического мира.</w:t>
      </w:r>
    </w:p>
    <w:p w:rsidR="00501DE0" w:rsidRPr="003B2C77" w:rsidRDefault="00501DE0" w:rsidP="00B9272C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proofErr w:type="gramStart"/>
      <w:r w:rsidRPr="003B2C77">
        <w:rPr>
          <w:b/>
          <w:bCs/>
          <w:color w:val="000000"/>
          <w:sz w:val="28"/>
          <w:szCs w:val="28"/>
        </w:rPr>
        <w:t>Линия</w:t>
      </w:r>
      <w:r w:rsidRPr="003B2C77">
        <w:rPr>
          <w:color w:val="000000"/>
          <w:sz w:val="28"/>
          <w:szCs w:val="28"/>
        </w:rPr>
        <w:t>: знать и применять в изобразительной деятельности многообразие линий (тонкие, толстые, прямые, волнистые, плавные, ломаные, спиралевидные и др.), использовать их знаково-символическое значение; передавать с помощью линии, штриха, пятна, точки эмоциональное состояние природы, человека, животного.</w:t>
      </w:r>
      <w:proofErr w:type="gramEnd"/>
    </w:p>
    <w:p w:rsidR="00501DE0" w:rsidRPr="003B2C77" w:rsidRDefault="00501DE0" w:rsidP="00B9272C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3B2C77">
        <w:rPr>
          <w:b/>
          <w:bCs/>
          <w:color w:val="000000"/>
          <w:sz w:val="28"/>
          <w:szCs w:val="28"/>
        </w:rPr>
        <w:t>Форма</w:t>
      </w:r>
      <w:r w:rsidRPr="003B2C77">
        <w:rPr>
          <w:color w:val="000000"/>
          <w:sz w:val="28"/>
          <w:szCs w:val="28"/>
        </w:rPr>
        <w:t>: знать разнообразие форм предметного мира и передавать их на плоскости и в пространстве; использовать сходство и контраст простых геометрических форм (круг, квадрат, прямоугольник, овал, треугольник и др.); в изобразительном творчестве, использовать выразительные свойства силуэта в передаче характера персонажа; основных пропорций животных и человека, форму и конструкцию архитектурных построек.</w:t>
      </w:r>
    </w:p>
    <w:p w:rsidR="00501DE0" w:rsidRPr="003B2C77" w:rsidRDefault="00501DE0" w:rsidP="00B9272C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3B2C77">
        <w:rPr>
          <w:b/>
          <w:bCs/>
          <w:color w:val="000000"/>
          <w:sz w:val="28"/>
          <w:szCs w:val="28"/>
        </w:rPr>
        <w:t>Объём</w:t>
      </w:r>
      <w:r w:rsidRPr="003B2C77">
        <w:rPr>
          <w:color w:val="000000"/>
          <w:sz w:val="28"/>
          <w:szCs w:val="28"/>
        </w:rPr>
        <w:t>: умение применять способы передачи объёма разными художественными материалами (пластилин, бумага, картон и др.); в творческой деятельности использовать выразительные возможности геометрических тел (куб, цилиндр, конус и др.) и их сочетаний, форму и конструкцию архитектурных построек; через выразительность объёмных и рельефных композиций, передавать основные пропорции животных и человека.</w:t>
      </w:r>
    </w:p>
    <w:p w:rsidR="00501DE0" w:rsidRPr="003B2C77" w:rsidRDefault="00501DE0" w:rsidP="00B9272C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3B2C77">
        <w:rPr>
          <w:b/>
          <w:bCs/>
          <w:color w:val="000000"/>
          <w:sz w:val="28"/>
          <w:szCs w:val="28"/>
        </w:rPr>
        <w:t>Фактура</w:t>
      </w:r>
      <w:r w:rsidRPr="003B2C77">
        <w:rPr>
          <w:color w:val="000000"/>
          <w:sz w:val="28"/>
          <w:szCs w:val="28"/>
        </w:rPr>
        <w:t>: различать и применять в целях художественной выразительности фактуру разных художественных техник и материалов: гладкая, шершавая, выпуклая, колючая, мягкая, пастозная и др.;</w:t>
      </w:r>
    </w:p>
    <w:p w:rsidR="00501DE0" w:rsidRPr="003B2C77" w:rsidRDefault="00501DE0" w:rsidP="00B9272C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proofErr w:type="gramStart"/>
      <w:r w:rsidRPr="003B2C77">
        <w:rPr>
          <w:b/>
          <w:bCs/>
          <w:color w:val="000000"/>
          <w:sz w:val="28"/>
          <w:szCs w:val="28"/>
        </w:rPr>
        <w:t>Ритм</w:t>
      </w:r>
      <w:r w:rsidRPr="003B2C77">
        <w:rPr>
          <w:color w:val="000000"/>
          <w:sz w:val="28"/>
          <w:szCs w:val="28"/>
        </w:rPr>
        <w:t xml:space="preserve">: знать виды ритма (размеренный, прерывистый, спокойный, беспокойный, замедленный, порывистый и т.п.), использовать ритм линий, пятен, цвета, объёмов в передаче эмоционального состояния, движения и динамики; различать специфику ритма в декоративно-прикладном искусстве, живописи, графике, скульптуре, архитектуре; выполнять ритмически организованные рисунки, орнаментальные и шрифтовые композиции, используя язык компьютерной графики в программе </w:t>
      </w:r>
      <w:proofErr w:type="spellStart"/>
      <w:r w:rsidRPr="003B2C77">
        <w:rPr>
          <w:color w:val="000000"/>
          <w:sz w:val="28"/>
          <w:szCs w:val="28"/>
        </w:rPr>
        <w:t>Point</w:t>
      </w:r>
      <w:proofErr w:type="spellEnd"/>
      <w:r w:rsidRPr="003B2C77">
        <w:rPr>
          <w:color w:val="000000"/>
          <w:sz w:val="28"/>
          <w:szCs w:val="28"/>
        </w:rPr>
        <w:t>.</w:t>
      </w:r>
      <w:proofErr w:type="gramEnd"/>
    </w:p>
    <w:p w:rsidR="00501DE0" w:rsidRPr="003B2C77" w:rsidRDefault="00501DE0" w:rsidP="00B9272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2C77">
        <w:rPr>
          <w:color w:val="000000"/>
          <w:sz w:val="28"/>
          <w:szCs w:val="28"/>
        </w:rPr>
        <w:lastRenderedPageBreak/>
        <w:t>Четвёртый компонент содержания художественного образования</w:t>
      </w:r>
      <w:r w:rsidRPr="003B2C77">
        <w:rPr>
          <w:rStyle w:val="apple-converted-space"/>
          <w:color w:val="000000"/>
          <w:sz w:val="28"/>
          <w:szCs w:val="28"/>
        </w:rPr>
        <w:t> </w:t>
      </w:r>
      <w:r w:rsidRPr="003B2C77">
        <w:rPr>
          <w:b/>
          <w:bCs/>
          <w:color w:val="000000"/>
          <w:sz w:val="28"/>
          <w:szCs w:val="28"/>
        </w:rPr>
        <w:t>«Значимые темы искусства»</w:t>
      </w:r>
      <w:r w:rsidRPr="003B2C7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3B2C77">
        <w:rPr>
          <w:color w:val="000000"/>
          <w:sz w:val="28"/>
          <w:szCs w:val="28"/>
        </w:rPr>
        <w:t>определяет основные разделы программы «Художник и мир природы», «Художник и мир животных», «Художник и мир человека» и «Художник и мир искусства», намечает эмоционально-ценностную направленность тематики практических заданий</w:t>
      </w:r>
    </w:p>
    <w:p w:rsidR="00501DE0" w:rsidRPr="003B2C77" w:rsidRDefault="00501DE0" w:rsidP="00B9272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B2C77">
        <w:rPr>
          <w:i/>
          <w:color w:val="000000"/>
          <w:sz w:val="28"/>
          <w:szCs w:val="28"/>
        </w:rPr>
        <w:t>Раздел  «Художник и мир природы»</w:t>
      </w:r>
      <w:r w:rsidRPr="003B2C77">
        <w:rPr>
          <w:color w:val="000000"/>
          <w:sz w:val="28"/>
          <w:szCs w:val="28"/>
        </w:rPr>
        <w:t xml:space="preserve">  (7ч) определяется зависимость человека от природных условий, которые влияют на формирование представлений человека о мире, способствуют зарождению разных форм художественного освоения действительности. Природа дарит художнику материалы для творчества, которые он использует в живописи, графике, скульптуре, декоративно-прикладном искусстве и архитектуре. </w:t>
      </w:r>
      <w:proofErr w:type="gramStart"/>
      <w:r w:rsidRPr="003B2C77">
        <w:rPr>
          <w:color w:val="000000"/>
          <w:sz w:val="28"/>
          <w:szCs w:val="28"/>
        </w:rPr>
        <w:t>Любование небом, землей, цветами, травами, деревьями, полями, лесами, озерами и др., наблюдение за изменением природы осенью, зимой, весной и летом, в утренние, дневные, вечерние и ночные часы является основой эстетического восприятия художника-пейзажиста.</w:t>
      </w:r>
      <w:proofErr w:type="gramEnd"/>
      <w:r w:rsidRPr="003B2C77">
        <w:rPr>
          <w:color w:val="000000"/>
          <w:sz w:val="28"/>
          <w:szCs w:val="28"/>
        </w:rPr>
        <w:t xml:space="preserve"> Выразительность пейзажа разных географических широт. Восприятие и эмоциональная оценка шедевров русского и зарубежного искусства, знакомство с творчеством художников, работающих в жанре пейзажа и натюрморта.</w:t>
      </w:r>
    </w:p>
    <w:p w:rsidR="00501DE0" w:rsidRPr="003B2C77" w:rsidRDefault="00501DE0" w:rsidP="00B9272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B2C77">
        <w:rPr>
          <w:i/>
          <w:color w:val="000000"/>
          <w:sz w:val="28"/>
          <w:szCs w:val="28"/>
        </w:rPr>
        <w:t xml:space="preserve">    Раздел «Художник и мир животных»</w:t>
      </w:r>
      <w:r w:rsidRPr="003B2C77">
        <w:rPr>
          <w:color w:val="000000"/>
          <w:sz w:val="28"/>
          <w:szCs w:val="28"/>
        </w:rPr>
        <w:t xml:space="preserve"> (8ч) расширяет детские представления об анималистическом жанре: изображение и лепка домашних и диких животных, птиц, насекомых, иллюстрация сказок про животных, сочинение образов фантастических зверей. Художник учится у природы, изучает постройки в природе: птичьи гнёзда, норы, ульи, панцирь черепахи, раковина улитка и т.д. Восприятие и эмоциональная оценка шедевров русского и зарубежного искусства, знакомство с творчеством художников, работающих в анималистическом жанре.</w:t>
      </w:r>
    </w:p>
    <w:p w:rsidR="00501DE0" w:rsidRPr="003B2C77" w:rsidRDefault="00501DE0" w:rsidP="00B9272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2C77">
        <w:rPr>
          <w:i/>
          <w:color w:val="000000"/>
          <w:sz w:val="28"/>
          <w:szCs w:val="28"/>
        </w:rPr>
        <w:t xml:space="preserve">Раздел «Художник и мир человека» </w:t>
      </w:r>
      <w:r w:rsidRPr="00ED21CC">
        <w:rPr>
          <w:color w:val="000000"/>
          <w:sz w:val="28"/>
          <w:szCs w:val="28"/>
        </w:rPr>
        <w:t>(11ч)</w:t>
      </w:r>
      <w:r w:rsidRPr="003B2C77">
        <w:rPr>
          <w:color w:val="000000"/>
          <w:sz w:val="28"/>
          <w:szCs w:val="28"/>
        </w:rPr>
        <w:t xml:space="preserve"> расширяет горизонты детского познания окружающего мира - мира человека. Жанр портрета. Образ человека в искусстве разных народов. Образ современника. Образ защитника отечества. Семья, как главная ценность для ребенка. Создание с помощью разных художественных материалов изобразительных образов мам и пап, бабушек и дедушек, братьев и сестер. Изображение семейных и государственных праздников, как формы выражения отношение школьника к важным событиям жизни. Приёмы художественного отражения действительности, выраженные в аппозициях «высокий - низкий», «большой - маленький», «далекий - близкий» находят у детей выразительные формы воплощения во время иллюстрации любимых литературных произведений: сказок, стихов и загадок, знакомства с чудесами света, известными скульптурами и архитектурными постройками. Художественное конструирование и оформление помещений и парков, транспорта и посуды, мебели и одежды, книг и игрушек. Единство декоративного строя в украшении жилища, предметов быта, орудий труда, костюма.</w:t>
      </w:r>
    </w:p>
    <w:p w:rsidR="00501DE0" w:rsidRPr="003B2C77" w:rsidRDefault="00501DE0" w:rsidP="00B9272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B2C77">
        <w:rPr>
          <w:i/>
          <w:color w:val="000000"/>
          <w:sz w:val="28"/>
          <w:szCs w:val="28"/>
        </w:rPr>
        <w:lastRenderedPageBreak/>
        <w:t xml:space="preserve">В  разделе «Художник и мир искусства» </w:t>
      </w:r>
      <w:r w:rsidRPr="00ED21CC">
        <w:rPr>
          <w:color w:val="000000"/>
          <w:sz w:val="28"/>
          <w:szCs w:val="28"/>
        </w:rPr>
        <w:t>(7 ч)</w:t>
      </w:r>
      <w:r w:rsidRPr="003B2C77">
        <w:rPr>
          <w:color w:val="000000"/>
          <w:sz w:val="28"/>
          <w:szCs w:val="28"/>
        </w:rPr>
        <w:t xml:space="preserve">  осуществляется связь изобразительного искусства с музыкой, театром, танцем, литературой и кино. Приобщение к мировой художественной культуре происходит через знакомство с кукольным и теневым театром, театром оперы и балета, искусством мультипликации, книжной графики и костюма. </w:t>
      </w:r>
      <w:proofErr w:type="gramStart"/>
      <w:r w:rsidRPr="003B2C77">
        <w:rPr>
          <w:color w:val="000000"/>
          <w:sz w:val="28"/>
          <w:szCs w:val="28"/>
        </w:rPr>
        <w:t>Анализ и создание образов персонажей, побуждающих лучшие человеческие чувства: доброту, сострадание, поддержку, заботу, героизм, бескорыстие и т.д. и, - вызывающих гнев, раздражение, презрение и т.д., образов, символизирующих явления природы: огонь, воду, весну, дождь и т.д.</w:t>
      </w:r>
      <w:proofErr w:type="gramEnd"/>
      <w:r w:rsidRPr="003B2C77">
        <w:rPr>
          <w:color w:val="000000"/>
          <w:sz w:val="28"/>
          <w:szCs w:val="28"/>
        </w:rPr>
        <w:t xml:space="preserve"> Знакомство с мировыми шедеврами изобразительного искусства, которые хранятся в Третьяковской галерее, Эрмитаже, Русском музее, Лувре и других музеях. Города-музеи: Москва, Санкт-Петербург и др. Музеи под открытым небом (Кижи и др.). Музей игрушки. Краеведческий музей. Детские картинные галереи и выставки детского изобразительного творчества.</w:t>
      </w:r>
    </w:p>
    <w:p w:rsidR="00501DE0" w:rsidRDefault="00501DE0" w:rsidP="003B2C77">
      <w:pPr>
        <w:pStyle w:val="Default"/>
        <w:ind w:left="720"/>
        <w:rPr>
          <w:b/>
          <w:bCs/>
          <w:sz w:val="28"/>
          <w:szCs w:val="28"/>
        </w:rPr>
      </w:pPr>
    </w:p>
    <w:p w:rsidR="00501DE0" w:rsidRPr="003B2C77" w:rsidRDefault="00501DE0" w:rsidP="007E509D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501DE0" w:rsidRPr="003B2C77" w:rsidRDefault="00501DE0" w:rsidP="007E509D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501DE0" w:rsidRDefault="00501DE0" w:rsidP="007E509D">
      <w:pPr>
        <w:ind w:firstLine="709"/>
        <w:rPr>
          <w:b/>
          <w:bCs/>
        </w:rPr>
      </w:pPr>
    </w:p>
    <w:sectPr w:rsidR="00501DE0" w:rsidSect="003B2C77">
      <w:footerReference w:type="default" r:id="rId7"/>
      <w:pgSz w:w="11906" w:h="16838"/>
      <w:pgMar w:top="1134" w:right="1135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DE0" w:rsidRDefault="00501DE0" w:rsidP="00397DFA">
      <w:pPr>
        <w:spacing w:after="0" w:line="240" w:lineRule="auto"/>
      </w:pPr>
      <w:r>
        <w:separator/>
      </w:r>
    </w:p>
  </w:endnote>
  <w:endnote w:type="continuationSeparator" w:id="1">
    <w:p w:rsidR="00501DE0" w:rsidRDefault="00501DE0" w:rsidP="0039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DE0" w:rsidRDefault="00DF73FA">
    <w:pPr>
      <w:pStyle w:val="a7"/>
      <w:jc w:val="center"/>
    </w:pPr>
    <w:fldSimple w:instr="PAGE   \* MERGEFORMAT">
      <w:r w:rsidR="000C255C">
        <w:rPr>
          <w:noProof/>
        </w:rPr>
        <w:t>2</w:t>
      </w:r>
    </w:fldSimple>
  </w:p>
  <w:p w:rsidR="00501DE0" w:rsidRDefault="00501DE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DE0" w:rsidRDefault="00501DE0" w:rsidP="00397DFA">
      <w:pPr>
        <w:spacing w:after="0" w:line="240" w:lineRule="auto"/>
      </w:pPr>
      <w:r>
        <w:separator/>
      </w:r>
    </w:p>
  </w:footnote>
  <w:footnote w:type="continuationSeparator" w:id="1">
    <w:p w:rsidR="00501DE0" w:rsidRDefault="00501DE0" w:rsidP="00397D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2698"/>
    <w:multiLevelType w:val="hybridMultilevel"/>
    <w:tmpl w:val="E1C04152"/>
    <w:lvl w:ilvl="0" w:tplc="7CC61E1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0D8A106B"/>
    <w:multiLevelType w:val="multilevel"/>
    <w:tmpl w:val="1FDEF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7C5F38"/>
    <w:multiLevelType w:val="hybridMultilevel"/>
    <w:tmpl w:val="F40E3E06"/>
    <w:lvl w:ilvl="0" w:tplc="92D0A712">
      <w:start w:val="13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">
    <w:nsid w:val="1E000C80"/>
    <w:multiLevelType w:val="multilevel"/>
    <w:tmpl w:val="537E9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C478B6"/>
    <w:multiLevelType w:val="hybridMultilevel"/>
    <w:tmpl w:val="FA10E3A8"/>
    <w:lvl w:ilvl="0" w:tplc="4E24160A">
      <w:start w:val="10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3D7C7DB7"/>
    <w:multiLevelType w:val="multilevel"/>
    <w:tmpl w:val="4FD63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243E69"/>
    <w:multiLevelType w:val="multilevel"/>
    <w:tmpl w:val="F63027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cs="Times New Roman"/>
      </w:rPr>
    </w:lvl>
  </w:abstractNum>
  <w:abstractNum w:abstractNumId="7">
    <w:nsid w:val="78163082"/>
    <w:multiLevelType w:val="multilevel"/>
    <w:tmpl w:val="59F8E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09D"/>
    <w:rsid w:val="00024128"/>
    <w:rsid w:val="00044BD0"/>
    <w:rsid w:val="000A5201"/>
    <w:rsid w:val="000A7EFC"/>
    <w:rsid w:val="000C255C"/>
    <w:rsid w:val="000E043E"/>
    <w:rsid w:val="0013605F"/>
    <w:rsid w:val="00164105"/>
    <w:rsid w:val="00172109"/>
    <w:rsid w:val="00192264"/>
    <w:rsid w:val="00194116"/>
    <w:rsid w:val="00264536"/>
    <w:rsid w:val="002D10FD"/>
    <w:rsid w:val="00356D4E"/>
    <w:rsid w:val="003748D9"/>
    <w:rsid w:val="00397DFA"/>
    <w:rsid w:val="003B2C77"/>
    <w:rsid w:val="00403CFC"/>
    <w:rsid w:val="00425D2C"/>
    <w:rsid w:val="0045614C"/>
    <w:rsid w:val="00497D84"/>
    <w:rsid w:val="004A472C"/>
    <w:rsid w:val="004F001C"/>
    <w:rsid w:val="00501DE0"/>
    <w:rsid w:val="00503F6C"/>
    <w:rsid w:val="00554045"/>
    <w:rsid w:val="005717A3"/>
    <w:rsid w:val="00575B65"/>
    <w:rsid w:val="005C3696"/>
    <w:rsid w:val="007075D1"/>
    <w:rsid w:val="00736822"/>
    <w:rsid w:val="007436F0"/>
    <w:rsid w:val="00766A9A"/>
    <w:rsid w:val="007A1D68"/>
    <w:rsid w:val="007E1246"/>
    <w:rsid w:val="007E509D"/>
    <w:rsid w:val="007F7442"/>
    <w:rsid w:val="00814A5A"/>
    <w:rsid w:val="00815330"/>
    <w:rsid w:val="00816A26"/>
    <w:rsid w:val="00893841"/>
    <w:rsid w:val="008B4332"/>
    <w:rsid w:val="008B6B45"/>
    <w:rsid w:val="0092516B"/>
    <w:rsid w:val="00937007"/>
    <w:rsid w:val="009568E8"/>
    <w:rsid w:val="00972F00"/>
    <w:rsid w:val="009C595F"/>
    <w:rsid w:val="009F794E"/>
    <w:rsid w:val="00A01813"/>
    <w:rsid w:val="00A400B1"/>
    <w:rsid w:val="00A64390"/>
    <w:rsid w:val="00A6476A"/>
    <w:rsid w:val="00B01ACD"/>
    <w:rsid w:val="00B17770"/>
    <w:rsid w:val="00B76F69"/>
    <w:rsid w:val="00B9272C"/>
    <w:rsid w:val="00BB1B24"/>
    <w:rsid w:val="00BD5FAB"/>
    <w:rsid w:val="00C55313"/>
    <w:rsid w:val="00C62DA9"/>
    <w:rsid w:val="00CA7F8D"/>
    <w:rsid w:val="00CB1C4B"/>
    <w:rsid w:val="00CF2C6A"/>
    <w:rsid w:val="00D402A9"/>
    <w:rsid w:val="00D81771"/>
    <w:rsid w:val="00DA26DD"/>
    <w:rsid w:val="00DF73FA"/>
    <w:rsid w:val="00E10176"/>
    <w:rsid w:val="00E24241"/>
    <w:rsid w:val="00E52CE7"/>
    <w:rsid w:val="00E93BEE"/>
    <w:rsid w:val="00ED21CC"/>
    <w:rsid w:val="00F40823"/>
    <w:rsid w:val="00F92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5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7E509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Normal (Web)"/>
    <w:basedOn w:val="a"/>
    <w:uiPriority w:val="99"/>
    <w:rsid w:val="00BB1B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B1B24"/>
    <w:rPr>
      <w:rFonts w:cs="Times New Roman"/>
    </w:rPr>
  </w:style>
  <w:style w:type="table" w:styleId="a4">
    <w:name w:val="Table Grid"/>
    <w:basedOn w:val="a1"/>
    <w:uiPriority w:val="99"/>
    <w:rsid w:val="000A7EF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"/>
    <w:uiPriority w:val="99"/>
    <w:rsid w:val="00A018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uiPriority w:val="99"/>
    <w:rsid w:val="00A01813"/>
    <w:rPr>
      <w:rFonts w:cs="Times New Roman"/>
    </w:rPr>
  </w:style>
  <w:style w:type="paragraph" w:styleId="a5">
    <w:name w:val="header"/>
    <w:basedOn w:val="a"/>
    <w:link w:val="a6"/>
    <w:uiPriority w:val="99"/>
    <w:rsid w:val="00397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97DFA"/>
    <w:rPr>
      <w:rFonts w:eastAsia="Times New Roman" w:cs="Times New Roman"/>
      <w:lang w:eastAsia="ru-RU"/>
    </w:rPr>
  </w:style>
  <w:style w:type="paragraph" w:styleId="a7">
    <w:name w:val="footer"/>
    <w:basedOn w:val="a"/>
    <w:link w:val="a8"/>
    <w:uiPriority w:val="99"/>
    <w:rsid w:val="00397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97DFA"/>
    <w:rPr>
      <w:rFonts w:eastAsia="Times New Roman" w:cs="Times New Roman"/>
      <w:lang w:eastAsia="ru-RU"/>
    </w:rPr>
  </w:style>
  <w:style w:type="character" w:styleId="a9">
    <w:name w:val="Strong"/>
    <w:basedOn w:val="a0"/>
    <w:uiPriority w:val="99"/>
    <w:qFormat/>
    <w:rsid w:val="000A5201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0A5201"/>
    <w:rPr>
      <w:rFonts w:cs="Times New Roman"/>
      <w:i/>
      <w:iCs/>
    </w:rPr>
  </w:style>
  <w:style w:type="paragraph" w:customStyle="1" w:styleId="ab">
    <w:name w:val="Основной"/>
    <w:basedOn w:val="a"/>
    <w:link w:val="ac"/>
    <w:uiPriority w:val="99"/>
    <w:rsid w:val="0081533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styleId="ad">
    <w:name w:val="Subtitle"/>
    <w:basedOn w:val="a"/>
    <w:next w:val="a"/>
    <w:link w:val="ae"/>
    <w:uiPriority w:val="99"/>
    <w:qFormat/>
    <w:rsid w:val="00815330"/>
    <w:pPr>
      <w:spacing w:after="0" w:line="360" w:lineRule="auto"/>
      <w:outlineLvl w:val="1"/>
    </w:pPr>
    <w:rPr>
      <w:rFonts w:ascii="Times New Roman" w:eastAsia="MS Gothic" w:hAnsi="Times New Roman"/>
      <w:b/>
      <w:sz w:val="28"/>
      <w:szCs w:val="24"/>
    </w:rPr>
  </w:style>
  <w:style w:type="character" w:customStyle="1" w:styleId="ae">
    <w:name w:val="Подзаголовок Знак"/>
    <w:basedOn w:val="a0"/>
    <w:link w:val="ad"/>
    <w:uiPriority w:val="99"/>
    <w:locked/>
    <w:rsid w:val="00815330"/>
    <w:rPr>
      <w:rFonts w:ascii="Times New Roman" w:eastAsia="MS Gothic" w:hAnsi="Times New Roman" w:cs="Times New Roman"/>
      <w:b/>
      <w:sz w:val="24"/>
      <w:szCs w:val="24"/>
      <w:lang w:eastAsia="ru-RU"/>
    </w:rPr>
  </w:style>
  <w:style w:type="character" w:customStyle="1" w:styleId="ac">
    <w:name w:val="Основной Знак"/>
    <w:link w:val="ab"/>
    <w:uiPriority w:val="99"/>
    <w:locked/>
    <w:rsid w:val="00815330"/>
    <w:rPr>
      <w:rFonts w:ascii="NewtonCSanPin" w:hAnsi="NewtonCSanPin"/>
      <w:color w:val="000000"/>
      <w:sz w:val="21"/>
      <w:lang w:eastAsia="ru-RU"/>
    </w:rPr>
  </w:style>
  <w:style w:type="paragraph" w:styleId="af">
    <w:name w:val="List Paragraph"/>
    <w:basedOn w:val="a"/>
    <w:uiPriority w:val="99"/>
    <w:qFormat/>
    <w:rsid w:val="00937007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79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9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79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2140</Words>
  <Characters>16911</Characters>
  <Application>Microsoft Office Word</Application>
  <DocSecurity>0</DocSecurity>
  <Lines>140</Lines>
  <Paragraphs>38</Paragraphs>
  <ScaleCrop>false</ScaleCrop>
  <Company/>
  <LinksUpToDate>false</LinksUpToDate>
  <CharactersWithSpaces>19013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Андрей</cp:lastModifiedBy>
  <cp:revision>8</cp:revision>
  <cp:lastPrinted>2015-06-29T08:47:00Z</cp:lastPrinted>
  <dcterms:created xsi:type="dcterms:W3CDTF">2016-08-19T03:54:00Z</dcterms:created>
  <dcterms:modified xsi:type="dcterms:W3CDTF">2017-01-29T09:50:00Z</dcterms:modified>
</cp:coreProperties>
</file>